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Schäfer</w:t>
      </w:r>
    </w:p>
    <w:p>
      <w:r>
        <w:rPr>
          <w:color w:val="64748B"/>
          <w:sz w:val="20"/>
        </w:rPr>
        <w:t xml:space="preserve">https://vutuv.de/daniel_schaefer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Schäfer Informatik</w:t>
      </w:r>
    </w:p>
    <w:p>
      <w:r>
        <w:rPr>
          <w:color w:val="64748B"/>
          <w:sz w:val="20"/>
        </w:rPr>
        <w:t xml:space="preserve">4/2011 - Present</w:t>
      </w:r>
    </w:p>
    <w:p>
      <w:r>
        <w:t xml:space="preserve">IT-Consulting: Projekte, Prozesse, Lösungen</w:t>
      </w:r>
    </w:p>
    <w:p>
      <w:pPr>
        <w:pStyle w:val="Heading1"/>
      </w:pPr>
      <w:r>
        <w:t xml:space="preserve">Tags</w:t>
      </w:r>
    </w:p>
    <w:p>
      <w:r>
        <w:t xml:space="preserve">business-analyse | gsm | java | lte | mysql | PHP | projekt-management | telekommunikation | umts | vba | vb.net</w:t>
      </w:r>
    </w:p>
    <w:p>
      <w:pPr>
        <w:pStyle w:val="Heading1"/>
      </w:pPr>
      <w:r>
        <w:t xml:space="preserve">Links</w:t>
      </w:r>
    </w:p>
    <w:p>
      <w:r>
        <w:t xml:space="preserve">http://www.schaefer-informatik.de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