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Schumm</w:t>
      </w:r>
    </w:p>
    <w:p>
      <w:r>
        <w:rPr>
          <w:color w:val="64748B"/>
          <w:sz w:val="20"/>
        </w:rPr>
        <w:t xml:space="preserve">https://vutuv.de/daniel_schumm</w:t>
      </w:r>
    </w:p>
    <w:p>
      <w:pPr>
        <w:pStyle w:val="Heading1"/>
      </w:pPr>
      <w:r>
        <w:t xml:space="preserve">Tags</w:t>
      </w:r>
    </w:p>
    <w:p>
      <w:r>
        <w:t xml:space="preserve">ccnp | ipma level d | itil | project management | system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