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 Spindler</w:t>
      </w:r>
    </w:p>
    <w:p>
      <w:r>
        <w:rPr>
          <w:color w:val="64748B"/>
          <w:sz w:val="20"/>
        </w:rPr>
        <w:t xml:space="preserve">https://vutuv.de/daniel_spindler</w:t>
      </w:r>
    </w:p>
    <w:p>
      <w:r>
        <w:rPr>
          <w:color w:val="64748B"/>
          <w:sz w:val="20"/>
        </w:rPr>
        <w:t xml:space="preserve">Date of birth: 13.09.1978 | Gender: Male</w:t>
      </w:r>
    </w:p>
    <w:p>
      <w:pPr>
        <w:pStyle w:val="Heading1"/>
      </w:pPr>
      <w:r>
        <w:t xml:space="preserve">Tags</w:t>
      </w:r>
    </w:p>
    <w:p>
      <w:r>
        <w:t xml:space="preserve">account management | sales | solution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