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Westermann</w:t>
      </w:r>
    </w:p>
    <w:p>
      <w:r>
        <w:rPr>
          <w:color w:val="64748B"/>
          <w:sz w:val="20"/>
        </w:rPr>
        <w:t xml:space="preserve">daniel.westermann@dbi-services.com | +41 79 927 2446 | https://vutuv.de/daniel_westerma</w:t>
      </w:r>
    </w:p>
    <w:p>
      <w:r>
        <w:rPr>
          <w:color w:val="64748B"/>
          <w:sz w:val="20"/>
        </w:rPr>
        <w:t xml:space="preserve">Voltastrasse 104, 4056 Basel, BS,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Consultant, dbi services</w:t>
      </w:r>
    </w:p>
    <w:p>
      <w:r>
        <w:rPr>
          <w:color w:val="64748B"/>
          <w:sz w:val="20"/>
        </w:rPr>
        <w:t xml:space="preserve">4/2015 - Present</w:t>
      </w:r>
    </w:p>
    <w:p>
      <w:r>
        <w:t xml:space="preserve">Technology Leader</w:t>
      </w:r>
    </w:p>
    <w:p>
      <w:pPr>
        <w:pStyle w:val="Heading1"/>
      </w:pPr>
      <w:r>
        <w:t xml:space="preserve">Tags</w:t>
      </w:r>
    </w:p>
    <w:p>
      <w:r>
        <w:t xml:space="preserve">linux | oracle | postgresql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