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Daniel Millwright-Hughes</w:t>
      </w:r>
    </w:p>
    <w:p>
      <w:r>
        <w:t xml:space="preserve">Founder at AmongFolk</w:t>
      </w:r>
    </w:p>
    <w:p>
      <w:r>
        <w:rPr>
          <w:color w:val="64748B"/>
          <w:sz w:val="20"/>
        </w:rPr>
        <w:t xml:space="preserve">+44 7876 686279 | https://vutuv.de/danielmillwrighthughes</w:t>
      </w:r>
    </w:p>
    <w:p>
      <w:r>
        <w:rPr>
          <w:color w:val="64748B"/>
          <w:sz w:val="20"/>
        </w:rPr>
        <w:t xml:space="preserve">N22 6AS London, United Kingdom</w:t>
      </w:r>
    </w:p>
    <w:p>
      <w:pPr>
        <w:pStyle w:val="Heading1"/>
      </w:pPr>
      <w:r>
        <w:t xml:space="preserve">Professional Experience</w:t>
      </w:r>
    </w:p>
    <w:p>
      <w:pPr>
        <w:spacing w:after="20"/>
      </w:pPr>
      <w:r>
        <w:rPr>
          <w:b/>
        </w:rPr>
        <w:t xml:space="preserve">Founder, AmongFolk</w:t>
      </w:r>
    </w:p>
    <w:p>
      <w:r>
        <w:rPr>
          <w:color w:val="64748B"/>
          <w:sz w:val="20"/>
        </w:rPr>
        <w:t xml:space="preserve">9/2026 - Present</w:t>
      </w:r>
    </w:p>
    <w:p>
      <w:pPr>
        <w:spacing w:after="20"/>
      </w:pPr>
      <w:r>
        <w:rPr>
          <w:b/>
        </w:rPr>
        <w:t xml:space="preserve">Founder, Ingrain Word Game</w:t>
      </w:r>
    </w:p>
    <w:p>
      <w:r>
        <w:rPr>
          <w:color w:val="64748B"/>
          <w:sz w:val="20"/>
        </w:rPr>
        <w:t xml:space="preserve">3/2026 - Present</w:t>
      </w:r>
    </w:p>
    <w:p>
      <w:r>
        <w:t xml:space="preserve">Founder of a daily word puzzle game, designed, built, and shipped as a solo side project. Responsible for the full product lifecycle from concept and game mechanic design through to engineering, deployment, and ongoing iteration. Grew an organic player base through word of mouth, with players returning daily to compete and share results.</w:t>
      </w:r>
    </w:p>
    <w:p>
      <w:pPr>
        <w:spacing w:after="20"/>
      </w:pPr>
      <w:r>
        <w:rPr>
          <w:b/>
        </w:rPr>
        <w:t xml:space="preserve">Founder, TeamPlot Ltd</w:t>
      </w:r>
    </w:p>
    <w:p>
      <w:r>
        <w:rPr>
          <w:color w:val="64748B"/>
          <w:sz w:val="20"/>
        </w:rPr>
        <w:t xml:space="preserve">1/2024 - Present</w:t>
      </w:r>
    </w:p>
    <w:p>
      <w:r>
        <w:t xml:space="preserve">Founded a engineering leadership signal platform that uses AI to focus on key team health signals.</w:t>
      </w:r>
    </w:p>
    <w:p>
      <w:pPr>
        <w:spacing w:after="20"/>
      </w:pPr>
      <w:r>
        <w:rPr>
          <w:b/>
        </w:rPr>
        <w:t xml:space="preserve">Senior Director of Product Engineering, Luno</w:t>
      </w:r>
    </w:p>
    <w:p>
      <w:r>
        <w:rPr>
          <w:color w:val="64748B"/>
          <w:sz w:val="20"/>
        </w:rPr>
        <w:t xml:space="preserve">12/2025 - 9/2026</w:t>
      </w:r>
    </w:p>
    <w:p>
      <w:r>
        <w:t xml:space="preserve">Accountable for product engineering across three fleets covering retail and institutional customer experience, with a team spanning engineering directors, managers, fleet engineers, competency leads, agile delivery leads, business analysts, and architects. Setting the technical and organisational direction for a large, multidisciplinary engineering function in a regulated fintech environment, with focus on delivery excellence, engineering quality, and AI-era ways of working. Expanded remit includes direct ownership of the delivery function, architecture, and business analysis, bringing end-to-end accountability across engineering, delivery, and technical design. Leading strategic programmes and the adoption of AI coding assistants at scale. Building engineering leadership capability through structured development plans, governance frameworks, and a culture of continuous improvement.</w:t>
      </w:r>
    </w:p>
    <w:p>
      <w:pPr>
        <w:spacing w:after="20"/>
      </w:pPr>
      <w:r>
        <w:rPr>
          <w:b/>
        </w:rPr>
        <w:t xml:space="preserve">Senior Director of Engineering, Luno</w:t>
      </w:r>
    </w:p>
    <w:p>
      <w:r>
        <w:rPr>
          <w:color w:val="64748B"/>
          <w:sz w:val="20"/>
        </w:rPr>
        <w:t xml:space="preserve">1/2024 - 12/2025</w:t>
      </w:r>
    </w:p>
    <w:p>
      <w:r>
        <w:t xml:space="preserve">Leading product engineering across multiple fleets and disciplines at a regulated crypto exchange, spanning retail, institutional, and trust and compliance domains. Responsible for engineering strategy, organisational design, and delivery quality across a large, distributed engineering organisation. Established engineering management infrastructure including competency frameworks, delivery risk processes, and ways of working for engineering managers and agile delivery leads. Drove AI adoption across the engineering function, developing policy, tooling guidance, and enablement programmes. Partnered closely with product, design, and commercial stakeholders to align engineering capacity with strategic priorities, while maintaining high standards of security, reliability, and regulatory compliance.</w:t>
      </w:r>
    </w:p>
    <w:p>
      <w:pPr>
        <w:spacing w:after="20"/>
      </w:pPr>
      <w:r>
        <w:rPr>
          <w:b/>
        </w:rPr>
        <w:t xml:space="preserve">Engineering Director, Luno</w:t>
      </w:r>
    </w:p>
    <w:p>
      <w:r>
        <w:rPr>
          <w:color w:val="64748B"/>
          <w:sz w:val="20"/>
        </w:rPr>
        <w:t xml:space="preserve">3/2021 - 1/2024</w:t>
      </w:r>
    </w:p>
    <w:p>
      <w:r>
        <w:t xml:space="preserve">Managing multiple engineering teams across many different business domains, focussing on efficiency and cohesion, quality, security and operational excellence whilst delivering new products and services to customers and working within a regulated environment.</w:t>
      </w:r>
    </w:p>
    <w:p>
      <w:pPr>
        <w:spacing w:after="20"/>
      </w:pPr>
      <w:r>
        <w:rPr>
          <w:b/>
        </w:rPr>
        <w:t xml:space="preserve">Senior Engineering Manager, Luno</w:t>
      </w:r>
    </w:p>
    <w:p>
      <w:r>
        <w:rPr>
          <w:color w:val="64748B"/>
          <w:sz w:val="20"/>
        </w:rPr>
        <w:t xml:space="preserve">1/2020 - 3/2021</w:t>
      </w:r>
    </w:p>
    <w:p>
      <w:r>
        <w:t xml:space="preserve">Managed multiple teams of mixed competency engineers across many business domains, working in a fast paced and high performance environment, delivering features directly to customers.</w:t>
      </w:r>
    </w:p>
    <w:p>
      <w:pPr>
        <w:spacing w:after="20"/>
      </w:pPr>
      <w:r>
        <w:rPr>
          <w:b/>
        </w:rPr>
        <w:t xml:space="preserve">Platform Development Manager, Vodafone</w:t>
      </w:r>
    </w:p>
    <w:p>
      <w:r>
        <w:rPr>
          <w:color w:val="64748B"/>
          <w:sz w:val="20"/>
        </w:rPr>
        <w:t xml:space="preserve">3/2018 - 12/2019</w:t>
      </w:r>
    </w:p>
    <w:p>
      <w:r>
        <w:t xml:space="preserve">Recruited and assembled a team of Java Software Engineers and Development Leads across multiple locations that grew to 50+. Working with cloud, micro-services, Java 11 and containerised deployments via pipelines facilitating continuous delivery.  Focussed on nurturing and growing talent, implementing scalable processes, influencing architectural direction, developing the capability of the team, engaging and enabling via peers, liaising with senior stakeholders and managing supplier relationships.</w:t>
      </w:r>
    </w:p>
    <w:p>
      <w:pPr>
        <w:spacing w:after="20"/>
      </w:pPr>
      <w:r>
        <w:rPr>
          <w:b/>
        </w:rPr>
        <w:t xml:space="preserve">Head of Digital Technology, Black Swan Data</w:t>
      </w:r>
    </w:p>
    <w:p>
      <w:r>
        <w:rPr>
          <w:color w:val="64748B"/>
          <w:sz w:val="20"/>
        </w:rPr>
        <w:t xml:space="preserve">7/2016 - 4/2018</w:t>
      </w:r>
    </w:p>
    <w:p>
      <w:r>
        <w:t xml:space="preserve">Owned technical implementation and delivery across multiple digital projects and teams using commercial awareness to drive revenue and growth. Led the development of a digital delivery strategy and worked with senior leaders in developing a digital-first repeatable approach for delivering departmental business objectives and client projects. Represented the business and brand with customers and third party agencies.   Led onshore and offshore technical delivery teams with a diverse range of skills and experience levels, provided coaching, mentoring and support for multiple skill sets and programming languages. Communicated on various levels, tailoring style and detail for audiences. Development of supporting tools, technologies and processes.</w:t>
      </w:r>
    </w:p>
    <w:p>
      <w:pPr>
        <w:spacing w:after="20"/>
      </w:pPr>
      <w:r>
        <w:rPr>
          <w:b/>
        </w:rPr>
        <w:t xml:space="preserve">Business Solutions Architect, Black Swan Data</w:t>
      </w:r>
    </w:p>
    <w:p>
      <w:r>
        <w:rPr>
          <w:color w:val="64748B"/>
          <w:sz w:val="20"/>
        </w:rPr>
        <w:t xml:space="preserve">7/2016 - 12/2016</w:t>
      </w:r>
    </w:p>
    <w:p>
      <w:r>
        <w:t xml:space="preserve">Designed technical solutions for enterprise clients across multiple digital platforms while providing architecture guidance and engineering leadership across delivery teams.</w:t>
      </w:r>
    </w:p>
    <w:p>
      <w:pPr>
        <w:spacing w:after="20"/>
      </w:pPr>
      <w:r>
        <w:rPr>
          <w:b/>
        </w:rPr>
        <w:t xml:space="preserve">Lead Application Architect, Vodafone</w:t>
      </w:r>
    </w:p>
    <w:p>
      <w:r>
        <w:rPr>
          <w:color w:val="64748B"/>
          <w:sz w:val="20"/>
        </w:rPr>
        <w:t xml:space="preserve">11/2015 - 7/2016</w:t>
      </w:r>
    </w:p>
    <w:p>
      <w:r>
        <w:t xml:space="preserve">Provided architectural application design, technical steer, peer review and implementation guidance for large e-commerce/e-service project. Responsible for management, design and architecture of Java-based solutions for browse-and-select customer facing journeys, including cross-platform hand-off. Decoupled code dependencies from enterprise platforms and environments to allow local development and test.  Worked directly with Product Owner, Domain Architecture and Product Management roles to drive product direction and release plans.  Provided in-depth technical guidance, implementation detail, technical decision making and documentation. Influenced SOA service creation and approved service design specifications. Modernised internal architecture, including influencing move to REST based APIs and clearer definition and separation of business logic.  Implemented modern/best practices: build servers, centralised dependency management, static code analysis, test coverage and unit testing.</w:t>
      </w:r>
    </w:p>
    <w:p>
      <w:pPr>
        <w:spacing w:after="20"/>
      </w:pPr>
      <w:r>
        <w:rPr>
          <w:b/>
        </w:rPr>
        <w:t xml:space="preserve">Principal Developer, Vodafone</w:t>
      </w:r>
    </w:p>
    <w:p>
      <w:r>
        <w:rPr>
          <w:color w:val="64748B"/>
          <w:sz w:val="20"/>
        </w:rPr>
        <w:t xml:space="preserve">3/2014 - 11/2015</w:t>
      </w:r>
    </w:p>
    <w:p>
      <w:r>
        <w:t xml:space="preserve">Principle online developer for Vodafone’s UK online estate. Led project development efforts to deliver a new platform into production, serving e-commerce journeys.  Managed day-to-day project activities for an agile team of 8 developers and 2 test developers including daily stand-ups, sprint refinement, retrospective, technical planning and product owner backlog refinement sessions.  Provided deployment support and managed issue and defects resolution. Coached team members and provided implementation guidance for demand work on multiple platforms and dynamic languages.</w:t>
      </w:r>
    </w:p>
    <w:p>
      <w:pPr>
        <w:spacing w:after="20"/>
      </w:pPr>
      <w:r>
        <w:rPr>
          <w:b/>
        </w:rPr>
        <w:t xml:space="preserve">Developer, Vodafone</w:t>
      </w:r>
    </w:p>
    <w:p>
      <w:r>
        <w:rPr>
          <w:color w:val="64748B"/>
          <w:sz w:val="20"/>
        </w:rPr>
        <w:t xml:space="preserve">4/2012 - 3/2014</w:t>
      </w:r>
    </w:p>
    <w:p>
      <w:r>
        <w:t xml:space="preserve">Intrinsic to delivering an in-house redevelopment of public facing website, delivered on-time and within budget. Sole delivery and third-line support responsibilities for a Oracle Web Center Content delivery platform. Interfaced with internal IT teams to negotiate system change. Contributed to many varied internal and external web deliveries including ASP.NET projects and front-end JavaScript based applications.</w:t>
      </w:r>
    </w:p>
    <w:p>
      <w:pPr>
        <w:spacing w:after="20"/>
      </w:pPr>
      <w:r>
        <w:rPr>
          <w:b/>
        </w:rPr>
        <w:t xml:space="preserve">Intranet Developer, Vodafone</w:t>
      </w:r>
    </w:p>
    <w:p>
      <w:r>
        <w:rPr>
          <w:color w:val="64748B"/>
          <w:sz w:val="20"/>
        </w:rPr>
        <w:t xml:space="preserve">6/2009 - 4/2012</w:t>
      </w:r>
    </w:p>
    <w:p>
      <w:r>
        <w:t xml:space="preserve">A key member of the Intranet Development Team which developed a number of tactical and strategic solutions for internal Intranet plaftorms. Responsible for maintaining and enhancing existing Intranet applications and planning, scoping &amp; development of new applications and features. Actively contributed to all projects and communicated directly with key stakeholders business partners and support functions.</w:t>
      </w:r>
    </w:p>
    <w:p>
      <w:pPr>
        <w:spacing w:after="20"/>
      </w:pPr>
      <w:r>
        <w:rPr>
          <w:b/>
        </w:rPr>
        <w:t xml:space="preserve">Business Representative, Vodafone</w:t>
      </w:r>
    </w:p>
    <w:p>
      <w:r>
        <w:rPr>
          <w:color w:val="64748B"/>
          <w:sz w:val="20"/>
        </w:rPr>
        <w:t xml:space="preserve">3/2008 - 6/2009</w:t>
      </w:r>
    </w:p>
    <w:p>
      <w:r>
        <w:t xml:space="preserve">Role directly tied to a £100m Project to replace many of Vodafone’s legacy business systems. Responsibilities include conducting in-depth testing and assisting with development, conducting SQL data extracts and analysis, XML configuration, training and communications, highlighting defects, bugs and business integration issues, finding the cause of system faults, managing time and expenses in a cost effective manner, providing regular updates to my team manager when based around the Vodafone estate, and being an ambassador for the project. In addition to this, I acquired many ad-hoc responsibilities such as Cell Lead for the testing work stream conducted.</w:t>
      </w:r>
    </w:p>
    <w:p>
      <w:pPr>
        <w:pStyle w:val="Heading1"/>
      </w:pPr>
      <w:r>
        <w:t xml:space="preserve">Volunteering &amp; hobbies</w:t>
      </w:r>
    </w:p>
    <w:p>
      <w:pPr>
        <w:spacing w:after="20"/>
      </w:pPr>
      <w:r>
        <w:rPr>
          <w:b/>
        </w:rPr>
        <w:t xml:space="preserve">Shop Assistant, Scope</w:t>
      </w:r>
    </w:p>
    <w:p>
      <w:r>
        <w:rPr>
          <w:color w:val="64748B"/>
          <w:sz w:val="20"/>
        </w:rPr>
        <w:t xml:space="preserve">12/2015 - 12/2015</w:t>
      </w:r>
    </w:p>
    <w:p>
      <w:pPr>
        <w:pStyle w:val="Heading1"/>
      </w:pPr>
      <w:r>
        <w:t xml:space="preserve">Education</w:t>
      </w:r>
    </w:p>
    <w:p>
      <w:pPr>
        <w:spacing w:after="20"/>
      </w:pPr>
      <w:r>
        <w:rPr>
          <w:b/>
        </w:rPr>
        <w:t xml:space="preserve">The Open University</w:t>
      </w:r>
    </w:p>
    <w:p>
      <w:pPr>
        <w:spacing w:after="20"/>
      </w:pPr>
      <w:r>
        <w:rPr>
          <w:b/>
        </w:rPr>
        <w:t xml:space="preserve">Halton College</w:t>
      </w:r>
    </w:p>
    <w:p>
      <w:r>
        <w:rPr>
          <w:color w:val="64748B"/>
          <w:sz w:val="20"/>
        </w:rPr>
        <w:t xml:space="preserve">2003 - 2005</w:t>
      </w:r>
    </w:p>
    <w:p>
      <w:pPr>
        <w:spacing w:after="20"/>
      </w:pPr>
      <w:r>
        <w:rPr>
          <w:b/>
        </w:rPr>
        <w:t xml:space="preserve">Wade Deacon High School</w:t>
      </w:r>
    </w:p>
    <w:p>
      <w:r>
        <w:rPr>
          <w:color w:val="64748B"/>
          <w:sz w:val="20"/>
        </w:rPr>
        <w:t xml:space="preserve">1997 - 2002</w:t>
      </w:r>
    </w:p>
    <w:p>
      <w:pPr>
        <w:pStyle w:val="Heading1"/>
      </w:pPr>
      <w:r>
        <w:t xml:space="preserve">Tags</w:t>
      </w:r>
    </w:p>
    <w:p>
      <w:r>
        <w:t xml:space="preserve">Business Ownership | Cloud Platforms | Continuous Delivery (CD) | Customer Experience Transformation | Early Stage Ventures | Engineering Leadership | Founder | Leading Development Teams | Operational Excellence | PC &amp; Mac platforms | PHP | Quality Improvement | Start-up Leadership | Start-ups Management | Team Leadership</w:t>
      </w:r>
    </w:p>
    <w:p>
      <w:pPr>
        <w:pStyle w:val="Heading1"/>
      </w:pPr>
      <w:r>
        <w:t xml:space="preserve">Certificates &amp; licenses</w:t>
      </w:r>
    </w:p>
    <w:p>
      <w:r>
        <w:t xml:space="preserve">Career Growth Mentor (MentorCruise, 2025-10) | Learn the Command Line Course (Codecademy, 2024-09)</w:t>
      </w:r>
    </w:p>
    <w:p>
      <w:pPr>
        <w:pStyle w:val="Heading1"/>
      </w:pPr>
      <w:r>
        <w:t xml:space="preserve">Languages</w:t>
      </w:r>
    </w:p>
    <w:p>
      <w:r>
        <w:t xml:space="preserve">English (Native speaker)</w:t>
      </w:r>
    </w:p>
    <w:p>
      <w:pPr>
        <w:pStyle w:val="Heading1"/>
      </w:pPr>
      <w:r>
        <w:t xml:space="preserve">Links</w:t>
      </w:r>
    </w:p>
    <w:p>
      <w:r>
        <w:t xml:space="preserve">Blog: https://medium.com/@daniel-mh</w:t>
      </w:r>
    </w:p>
    <w:p>
      <w:r>
        <w:t xml:space="preserve">Personal: https://dandoing.dev</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