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dassad asdads</w:t>
      </w:r>
    </w:p>
    <w:p>
      <w:r>
        <w:rPr>
          <w:color w:val="64748B"/>
          <w:sz w:val="20"/>
        </w:rPr>
        <w:t xml:space="preserve">jpevddvr@sharklasers.com | https://vutuv.de/dassad_asdads</w:t>
      </w:r>
    </w:p>
    <w:p>
      <w:pPr>
        <w:pStyle w:val="Heading1"/>
      </w:pPr>
      <w:r>
        <w:t xml:space="preserve">Tags</w:t>
      </w:r>
    </w:p>
    <w:p>
      <w:r>
        <w:t xml:space="preserve">sdasaddsa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