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Grünhagen</w:t>
      </w:r>
    </w:p>
    <w:p>
      <w:r>
        <w:t xml:space="preserve">Geht nicht - gibt es nicht :-)</w:t>
      </w:r>
    </w:p>
    <w:p>
      <w:r>
        <w:rPr>
          <w:color w:val="64748B"/>
          <w:sz w:val="20"/>
        </w:rPr>
        <w:t xml:space="preserve">https://vutuv.de/dirk_gruenhagen</w:t>
      </w:r>
    </w:p>
    <w:p>
      <w:r>
        <w:rPr>
          <w:color w:val="64748B"/>
          <w:sz w:val="20"/>
        </w:rPr>
        <w:t xml:space="preserve">Robert-Bosch-Strasse 6, 50769 Köln,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Technical Lead Software Development, Pohl Verwaltungs- und Beteiligungs GmbH &amp; Co.KG</w:t>
      </w:r>
    </w:p>
    <w:p>
      <w:r>
        <w:rPr>
          <w:color w:val="64748B"/>
          <w:sz w:val="20"/>
        </w:rPr>
        <w:t xml:space="preserve">9/2019 - Present</w:t>
      </w:r>
    </w:p>
    <w:p>
      <w:r>
        <w:t xml:space="preserve">Bereichsleiter Softwareentwicklung/-support/-projekte NAV/BC, CRM, Sharepoint, SQL, Python, C#</w:t>
      </w:r>
    </w:p>
    <w:p>
      <w:pPr>
        <w:spacing w:after="20"/>
      </w:pPr>
      <w:r>
        <w:rPr>
          <w:b/>
        </w:rPr>
        <w:t xml:space="preserve">Leiter IT - Pohl Gruppe, Pohl Verwaltungs- und Beteiligungs GmbH &amp; Co. KG</w:t>
      </w:r>
    </w:p>
    <w:p>
      <w:r>
        <w:rPr>
          <w:color w:val="64748B"/>
          <w:sz w:val="20"/>
        </w:rPr>
        <w:t xml:space="preserve">1/2012 - 9/2019</w:t>
      </w:r>
    </w:p>
    <w:p>
      <w:pPr>
        <w:spacing w:after="20"/>
      </w:pPr>
      <w:r>
        <w:rPr>
          <w:b/>
        </w:rPr>
        <w:t xml:space="preserve">IT-Leiter, Christian Pohl GmbH</w:t>
      </w:r>
    </w:p>
    <w:p>
      <w:r>
        <w:rPr>
          <w:color w:val="64748B"/>
          <w:sz w:val="20"/>
        </w:rPr>
        <w:t xml:space="preserve">3/2000 - 12/2011</w:t>
      </w:r>
    </w:p>
    <w:p>
      <w:pPr>
        <w:spacing w:after="20"/>
      </w:pPr>
      <w:r>
        <w:rPr>
          <w:b/>
        </w:rPr>
        <w:t xml:space="preserve">EDV-Entwicklung / Systemadministration, BEDO Vertriebsgesellschaft mbH</w:t>
      </w:r>
    </w:p>
    <w:p>
      <w:r>
        <w:rPr>
          <w:color w:val="64748B"/>
          <w:sz w:val="20"/>
        </w:rPr>
        <w:t xml:space="preserve">1/1998 - 3/2000</w:t>
      </w:r>
    </w:p>
    <w:p>
      <w:r>
        <w:t xml:space="preserve">EDV-Verantwortlicher bis zum Verkauf der BEDO Unternehmensgruppe an die Metzgergruppe. dann Wechsel in die IT der damaligen BEDO-Muttergesellschaft.</w:t>
      </w:r>
    </w:p>
    <w:p>
      <w:pPr>
        <w:spacing w:after="20"/>
      </w:pPr>
      <w:r>
        <w:rPr>
          <w:b/>
        </w:rPr>
        <w:t xml:space="preserve">Mitarbeiter in Lehre und Forschung, Fachhochschule Münster</w:t>
      </w:r>
    </w:p>
    <w:p>
      <w:r>
        <w:rPr>
          <w:color w:val="64748B"/>
          <w:sz w:val="20"/>
        </w:rPr>
        <w:t xml:space="preserve">7/1994 - 1/1998</w:t>
      </w:r>
    </w:p>
    <w:p>
      <w:pPr>
        <w:spacing w:after="20"/>
      </w:pPr>
      <w:r>
        <w:rPr>
          <w:b/>
        </w:rPr>
        <w:t xml:space="preserve">EDV-Verantwortlicher (CAD-Systeme, Netzwerk), IWA Ingenieurgesellschaft Wasser- und Abwasserwirtschaft mbH</w:t>
      </w:r>
    </w:p>
    <w:p>
      <w:r>
        <w:rPr>
          <w:color w:val="64748B"/>
          <w:sz w:val="20"/>
        </w:rPr>
        <w:t xml:space="preserve">7/1994 - 1/1998</w:t>
      </w:r>
    </w:p>
    <w:p>
      <w:pPr>
        <w:spacing w:after="20"/>
      </w:pPr>
      <w:r>
        <w:rPr>
          <w:b/>
        </w:rPr>
        <w:t xml:space="preserve">EDV-Entwicklung/Systemadministration, INFA - Institut für Abfall- und Abwasserwirtschaft mbH</w:t>
      </w:r>
    </w:p>
    <w:p>
      <w:r>
        <w:rPr>
          <w:color w:val="64748B"/>
          <w:sz w:val="20"/>
        </w:rPr>
        <w:t xml:space="preserve">7/1994 - 1/1998</w:t>
      </w:r>
    </w:p>
    <w:p>
      <w:r>
        <w:t xml:space="preserve">Mitarbeiter in Lehre und Forschung, EDV-Verantwortlicher, Aufbau der EDV im neu gegründeten Institut (Aninstitut an das Labor für Abfallwirtschaft der FH Münster)</w:t>
      </w:r>
    </w:p>
    <w:p>
      <w:pPr>
        <w:spacing w:after="20"/>
      </w:pPr>
      <w:r>
        <w:rPr>
          <w:b/>
        </w:rPr>
        <w:t xml:space="preserve">Mitarbeiter in Lehre und Forschung, LOGAB Gesellsch. zur Entwicklung von Logistiksystemen der Abfallwirtschaft mbH</w:t>
      </w:r>
    </w:p>
    <w:p>
      <w:r>
        <w:rPr>
          <w:color w:val="64748B"/>
          <w:sz w:val="20"/>
        </w:rPr>
        <w:t xml:space="preserve">7/1994 - 1/1998</w:t>
      </w:r>
    </w:p>
    <w:p>
      <w:pPr>
        <w:spacing w:after="20"/>
      </w:pPr>
      <w:r>
        <w:rPr>
          <w:b/>
        </w:rPr>
        <w:t xml:space="preserve">Maschinenbau, Fachrichtung Konstruktionstechnik (Mechanical Engineering), Hochschule Niederrhein (Niederrhein University of Applied Sciences)</w:t>
      </w:r>
    </w:p>
    <w:p>
      <w:r>
        <w:rPr>
          <w:color w:val="64748B"/>
          <w:sz w:val="20"/>
        </w:rPr>
        <w:t xml:space="preserve">8/1988 - 3/1993</w:t>
      </w:r>
    </w:p>
    <w:p>
      <w:r>
        <w:t xml:space="preserve">Kooperative Ingenieurausbildung (sog. "duales Studium" Maschinenbaustudium und Maschinenschlosserlehre)</w:t>
      </w:r>
    </w:p>
    <w:p>
      <w:pPr>
        <w:pStyle w:val="Heading1"/>
      </w:pPr>
      <w:r>
        <w:t xml:space="preserve">Tags</w:t>
      </w:r>
    </w:p>
    <w:p>
      <w:r>
        <w:t xml:space="preserve">Ausbilder Fachinformatiker | atlassian.jira.cloudAdmin | C/AL (Navision Programmierung) | c# | Entwickler im ERP/CRM-Umfeld | Geschäftsprozesse optimieren | Leitung/Durchfürung IT-Projekte | microsoft.businessCentral | microsoft dynamics crm | microsoft dynamics nav | microsoft sql | python im ERP-Umfeld</w:t>
      </w:r>
    </w:p>
    <w:p>
      <w:pPr>
        <w:pStyle w:val="Heading1"/>
      </w:pPr>
      <w:r>
        <w:t xml:space="preserve">Links</w:t>
      </w:r>
    </w:p>
    <w:p>
      <w:r>
        <w:t xml:space="preserve">Aktueller Arbeitgeber / Bereich Fassade: http://pohl-facades.com</w:t>
      </w:r>
    </w:p>
    <w:p>
      <w:r>
        <w:t xml:space="preserve">Aktueller Arbeitgeber / Pohl-Gruppe: http://www.pohlnet.com</w:t>
      </w:r>
    </w:p>
    <w:p>
      <w:r>
        <w:t xml:space="preserve">Mein privater Blog: https://blog.dgruen.de</w:t>
      </w:r>
    </w:p>
    <w:p>
      <w:r>
        <w:t xml:space="preserve">Meine private Homepage: https://dgruen.de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