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Dofka  Vaclav</w:t>
      </w:r>
    </w:p>
    <w:p>
      <w:r>
        <w:t xml:space="preserve">Jiní svou povahou, nezapomenutelní svou volbou</w:t>
      </w:r>
    </w:p>
    <w:p>
      <w:r>
        <w:rPr>
          <w:color w:val="64748B"/>
          <w:sz w:val="20"/>
        </w:rPr>
        <w:t xml:space="preserve">dofkavaclav24@gmail.com | https://vutuv.de/dofka_vaclav</w:t>
      </w:r>
    </w:p>
    <w:p>
      <w:r>
        <w:rPr>
          <w:color w:val="64748B"/>
          <w:sz w:val="20"/>
        </w:rPr>
        <w:t xml:space="preserve">61200 Brno, Czechia</w:t>
      </w:r>
    </w:p>
    <w:p>
      <w:r>
        <w:rPr>
          <w:color w:val="64748B"/>
          <w:sz w:val="20"/>
        </w:rPr>
        <w:t xml:space="preserve">Date of birth: 03/10</w:t>
      </w:r>
    </w:p>
    <w:p>
      <w:pPr>
        <w:pStyle w:val="Heading1"/>
      </w:pPr>
      <w:r>
        <w:t xml:space="preserve">Other activities</w:t>
      </w:r>
    </w:p>
    <w:p>
      <w:pPr>
        <w:spacing w:after="20"/>
      </w:pPr>
      <w:r>
        <w:rPr>
          <w:b/>
        </w:rPr>
        <w:t xml:space="preserve">Offshore , Subsea</w:t>
      </w:r>
    </w:p>
    <w:p>
      <w:r>
        <w:rPr>
          <w:color w:val="64748B"/>
          <w:sz w:val="20"/>
        </w:rPr>
        <w:t xml:space="preserve">3/2024 - Present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Msc, Drilling engineering, Technical University of Ostrava</w:t>
      </w:r>
    </w:p>
    <w:p>
      <w:pPr>
        <w:pStyle w:val="Heading1"/>
      </w:pPr>
      <w:r>
        <w:t xml:space="preserve">Tags</w:t>
      </w:r>
    </w:p>
    <w:p>
      <w:r>
        <w:t xml:space="preserve">Asia | Language | travel</w:t>
      </w:r>
    </w:p>
    <w:p>
      <w:pPr>
        <w:pStyle w:val="Heading1"/>
      </w:pPr>
      <w:r>
        <w:t xml:space="preserve">Languages</w:t>
      </w:r>
    </w:p>
    <w:p>
      <w:r>
        <w:t xml:space="preserve">Czech (Native speaker) | English (A1 (Beginner)) | Korean (A1 (Beginner))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