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Donat Wullschleger</w:t>
      </w:r>
    </w:p>
    <w:p>
      <w:r>
        <w:rPr>
          <w:color w:val="64748B"/>
          <w:sz w:val="20"/>
        </w:rPr>
        <w:t xml:space="preserve">https://vutuv.de/donat_wullschle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