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Dragan Petkovic</w:t>
      </w:r>
    </w:p>
    <w:p>
      <w:r>
        <w:rPr>
          <w:color w:val="64748B"/>
          <w:sz w:val="20"/>
        </w:rPr>
        <w:t xml:space="preserve">draganpetkovic91@icloud.com | https://vutuv.de/dragan_petkovic</w:t>
      </w:r>
    </w:p>
    <w:p>
      <w:pPr>
        <w:pStyle w:val="Heading1"/>
      </w:pPr>
      <w:r>
        <w:t xml:space="preserve">Tags</w:t>
      </w:r>
    </w:p>
    <w:p>
      <w:r>
        <w:t xml:space="preserve">marketing | pricing | project management | sales | strategy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