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DZqcFh7A HEVcenz5</w:t>
      </w:r>
    </w:p>
    <w:p>
      <w:r>
        <w:rPr>
          <w:color w:val="64748B"/>
          <w:sz w:val="20"/>
        </w:rPr>
        <w:t xml:space="preserve">purchasing@eotechnical.com | https://vutuv.de/dzqcfh7a_hevcen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