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Eawar Rasul</w:t>
      </w:r>
    </w:p>
    <w:p>
      <w:r>
        <w:rPr>
          <w:color w:val="64748B"/>
          <w:sz w:val="20"/>
        </w:rPr>
        <w:t xml:space="preserve">eawarraswl77@gmail.com | https://vutuv.de/eawar_rasul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