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Edgar  Ernst </w:t>
      </w:r>
    </w:p>
    <w:p>
      <w:r>
        <w:rPr>
          <w:color w:val="64748B"/>
          <w:sz w:val="20"/>
        </w:rPr>
        <w:t xml:space="preserve">https://vutuv.de/edgar_ernst</w:t>
      </w:r>
    </w:p>
    <w:p>
      <w:r>
        <w:rPr>
          <w:color w:val="64748B"/>
          <w:sz w:val="20"/>
        </w:rPr>
        <w:t xml:space="preserve">74953 Ingelfingen,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PLM Architect, Bürkert Fluid Control Systems</w:t>
      </w:r>
    </w:p>
    <w:p>
      <w:r>
        <w:rPr>
          <w:color w:val="64748B"/>
          <w:sz w:val="20"/>
        </w:rPr>
        <w:t xml:space="preserve">1/2023 - Present</w:t>
      </w:r>
    </w:p>
    <w:p>
      <w:pPr>
        <w:spacing w:after="20"/>
      </w:pPr>
      <w:r>
        <w:rPr>
          <w:b/>
        </w:rPr>
        <w:t xml:space="preserve">Manager PDM/PLM, Bürkert</w:t>
      </w:r>
    </w:p>
    <w:p>
      <w:r>
        <w:rPr>
          <w:color w:val="64748B"/>
          <w:sz w:val="20"/>
        </w:rPr>
        <w:t xml:space="preserve">2/2017 - 1/2023</w:t>
      </w:r>
    </w:p>
    <w:p>
      <w:r>
        <w:t xml:space="preserve">Conceptional/Strategic Reorganise processes and dataflow - starting in PEP (Requirements), developement, to assembly and order management . Variantmanagment in ERP/PLM</w:t>
      </w:r>
    </w:p>
    <w:p>
      <w:pPr>
        <w:spacing w:after="20"/>
      </w:pPr>
      <w:r>
        <w:rPr>
          <w:b/>
        </w:rPr>
        <w:t xml:space="preserve">CAD/CAM/PLM Administration, Bürkert</w:t>
      </w:r>
    </w:p>
    <w:p>
      <w:r>
        <w:rPr>
          <w:color w:val="64748B"/>
          <w:sz w:val="20"/>
        </w:rPr>
        <w:t xml:space="preserve">3/1998 - 1/2017</w:t>
      </w:r>
    </w:p>
    <w:p>
      <w:pPr>
        <w:spacing w:after="20"/>
      </w:pPr>
      <w:r>
        <w:rPr>
          <w:b/>
        </w:rPr>
        <w:t xml:space="preserve">Freier Mitarbeiter, Meissner+Wurst</w:t>
      </w:r>
    </w:p>
    <w:p>
      <w:r>
        <w:rPr>
          <w:color w:val="64748B"/>
          <w:sz w:val="20"/>
        </w:rPr>
        <w:t xml:space="preserve">1995 - 1998</w:t>
      </w:r>
    </w:p>
    <w:p>
      <w:pPr>
        <w:spacing w:after="20"/>
      </w:pPr>
      <w:r>
        <w:rPr>
          <w:b/>
        </w:rPr>
        <w:t xml:space="preserve">Freier Mitarbeiter, Management Partner</w:t>
      </w:r>
    </w:p>
    <w:p>
      <w:r>
        <w:rPr>
          <w:color w:val="64748B"/>
          <w:sz w:val="20"/>
        </w:rPr>
        <w:t xml:space="preserve">1994 - 1996</w:t>
      </w:r>
    </w:p>
    <w:p>
      <w:pPr>
        <w:pStyle w:val="Heading1"/>
      </w:pPr>
      <w:r>
        <w:t xml:space="preserve">Tags</w:t>
      </w:r>
    </w:p>
    <w:p>
      <w:r>
        <w:t xml:space="preserve">daten | Bill of Materials | cad | cad/cam | Digital Manufacturing | engineering | Konfiguration | mechanical engineering | pdm | plm | PLM Tools | product development | Product Lifecycle Management | solidworks | Valves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