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Egmont Schreiter</w:t>
      </w:r>
    </w:p>
    <w:p>
      <w:r>
        <w:rPr>
          <w:color w:val="64748B"/>
          <w:sz w:val="20"/>
        </w:rPr>
        <w:t xml:space="preserve">https://vutuv.de/egmont_schreite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Mitarbeiter, Hochschule Zittau/Görlitz</w:t>
      </w:r>
    </w:p>
    <w:p>
      <w:pPr>
        <w:pStyle w:val="Heading1"/>
      </w:pPr>
      <w:r>
        <w:t xml:space="preserve">Tags</w:t>
      </w:r>
    </w:p>
    <w:p>
      <w:r>
        <w:t xml:space="preserve">µc | elektronik | hochfrequenztechnik | leiterplattendesign | matlab | octave | Python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