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eIOVG HAxbzLbU</w:t>
      </w:r>
    </w:p>
    <w:p>
      <w:r>
        <w:rPr>
          <w:color w:val="64748B"/>
          <w:sz w:val="20"/>
        </w:rPr>
        <w:t xml:space="preserve">dave@creohospitality.com | https://vutuv.de/eiovg_haxbzlbu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