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Emmanuel Bouillon</w:t>
      </w:r>
    </w:p>
    <w:p>
      <w:r>
        <w:t xml:space="preserve">Développeur web freelance spécialisé ERP et applications métier. 19 ans d’expérience en PHP, Laravel et VueJS. Je crée, reprends et fais évoluer vos outils de gestion, sites e-commerce et intégrations d’API (SOAP, REST, IA).</w:t>
      </w:r>
    </w:p>
    <w:p>
      <w:r>
        <w:rPr>
          <w:color w:val="64748B"/>
          <w:sz w:val="20"/>
        </w:rPr>
        <w:t xml:space="preserve">vutuv@emmanuel-bouillon.info | https://vutuv.de/emmanuel_bouillon</w:t>
      </w:r>
    </w:p>
    <w:p>
      <w:r>
        <w:rPr>
          <w:color w:val="64748B"/>
          <w:sz w:val="20"/>
        </w:rPr>
        <w:t xml:space="preserve">Date of birth: 16/05/1984</w:t>
      </w:r>
    </w:p>
    <w:p>
      <w:pPr>
        <w:pStyle w:val="Heading1"/>
      </w:pPr>
      <w:r>
        <w:t xml:space="preserve">Professional Experience</w:t>
      </w:r>
    </w:p>
    <w:p>
      <w:pPr>
        <w:spacing w:after="20"/>
      </w:pPr>
      <w:r>
        <w:rPr>
          <w:b/>
        </w:rPr>
        <w:t xml:space="preserve">Plateforme PharmaML pour PharmaSud, Freelance</w:t>
      </w:r>
    </w:p>
    <w:p>
      <w:r>
        <w:rPr>
          <w:color w:val="64748B"/>
          <w:sz w:val="20"/>
        </w:rPr>
        <w:t xml:space="preserve">2024 - Present</w:t>
      </w:r>
    </w:p>
    <w:p>
      <w:r>
        <w:t xml:space="preserve">Un serveur d'interfaçage pour automatiser les échanges entre pharmacies et grossiste</w:t>
      </w:r>
    </w:p>
    <w:p>
      <w:r>
        <w:t xml:space="preserve">Je développe et maintiens un serveur d'interfaçage permettant à des logiciels de gestion d'officine (LGO) utilisant la norme PharmaML de communiquer automatiquement avec Must G5, le logiciel de gestion de stock de Must Informatique utilisé par PharmaSud.</w:t>
      </w:r>
    </w:p>
    <w:p>
      <w:r>
        <w:t xml:space="preserve">L'objectif</w:t>
      </w:r>
    </w:p>
    <w:p>
      <w:r>
        <w:t xml:space="preserve">PharmaML est le protocole EDI de référence pour les échanges informatisés au sein de la chaîne de distribution des produits de santé en France : commandes, catalogues produits, avis de livraison. L'enjeu était de connecter ce langage normé du monde officinal au logiciel de stock Must G5, pour automatiser un cycle de commande qui reposait auparavant sur des traitements manuels — de la réception de la commande jusqu'à la mise à jour du stock.</w:t>
      </w:r>
    </w:p>
    <w:p>
      <w:r>
        <w:t xml:space="preserve">Ce que la plateforme embarque</w:t>
      </w:r>
    </w:p>
    <w:p>
      <w:pPr>
        <w:spacing w:after="40"/>
      </w:pPr>
      <w:r>
        <w:t xml:space="preserve">• Une API SOAP sur mesure en PHP, chargée de faire dialoguer les LGO des pharmacies avec Must G5</w:t>
      </w:r>
    </w:p>
    <w:p>
      <w:pPr>
        <w:spacing w:after="40"/>
      </w:pPr>
      <w:r>
        <w:t xml:space="preserve">• L'interfaçage direct avec la gestion de stock Must G5 : répercussion des commandes et des avis de livraison sur les niveaux de stock, sans ressaisie manuelle</w:t>
      </w:r>
    </w:p>
    <w:p>
      <w:pPr>
        <w:spacing w:after="40"/>
      </w:pPr>
      <w:r>
        <w:t xml:space="preserve">• La gestion des flux PharmaML au format XML : descente des catalogues produits, remontée des commandes, traitement des avis de livraison</w:t>
      </w:r>
    </w:p>
    <w:p>
      <w:pPr>
        <w:spacing w:after="40"/>
      </w:pPr>
      <w:r>
        <w:t xml:space="preserve">• Un service de dépôt et de traitement automatisé des fichiers, pour réduire la latence des échanges et fiabiliser le traitement en temps réel</w:t>
      </w:r>
    </w:p>
    <w:p>
      <w:pPr>
        <w:spacing w:after="40"/>
      </w:pPr>
      <w:r>
        <w:t xml:space="preserve">• Un déploiement sur serveur Ubuntu, pensé pour la haute disponibilité et la tolérance aux pannes, indispensable sur une chaîne d'approvisionnement de produits de santé</w:t>
      </w:r>
    </w:p>
    <w:p>
      <w:r>
        <w:t xml:space="preserve">Le vrai plus</w:t>
      </w:r>
    </w:p>
    <w:p>
      <w:r>
        <w:t xml:space="preserve">Le respect strict de la norme PharmaML garantit une interopérabilité validée avec les principaux éditeurs de logiciels officinaux du marché, tout en répondant aux exigences réglementaires de traçabilité des produits de santé propres au secteur pharmaceutique.</w:t>
      </w:r>
    </w:p>
    <w:p>
      <w:r>
        <w:t xml:space="preserve">Résultat</w:t>
      </w:r>
    </w:p>
    <w:p>
      <w:r>
        <w:t xml:space="preserve">Un cycle de commande entièrement automatisé entre les pharmacies et PharmaSud, qui limite les interventions manuelles, sécurise la chaîne d'approvisionnement et tourne en production depuis 2024.</w:t>
      </w:r>
    </w:p>
    <w:p>
      <w:r>
        <w:t xml:space="preserve">Technologies : PHP, SOAP, Ubuntu</w:t>
      </w:r>
    </w:p>
    <w:p>
      <w:pPr>
        <w:spacing w:after="20"/>
      </w:pPr>
      <w:r>
        <w:rPr>
          <w:b/>
        </w:rPr>
        <w:t xml:space="preserve">Développement CRM ERP sur mesure, Freelance</w:t>
      </w:r>
    </w:p>
    <w:p>
      <w:r>
        <w:rPr>
          <w:color w:val="64748B"/>
          <w:sz w:val="20"/>
        </w:rPr>
        <w:t xml:space="preserve">2026 - 2026</w:t>
      </w:r>
    </w:p>
    <w:p>
      <w:r>
        <w:t xml:space="preserve">Un ERP sur mesure qui centralise toute l'activité d'une entreprise indépendante, de la prospection à la facturation</w:t>
      </w:r>
    </w:p>
    <w:p>
      <w:r>
        <w:t xml:space="preserve">Ce projet est né d'un constat : piloter une activité au quotidien implique de jongler entre une dizaine d'outils différents — devis, facturation, suivi client, prospection, banque, mails.</w:t>
        <w:br/>
        <w:t xml:space="preserve">Aujourd'hui, tout est réuni dans une seule interface.</w:t>
      </w:r>
    </w:p>
    <w:p>
      <w:r>
        <w:t xml:space="preserve">La gestion des clients et des projets est centralisée, avec statuts, priorités et échéances. La progression de chaque projet est calculée automatiquement à partir de l'avancement des tâches, sans ressaisie.</w:t>
      </w:r>
    </w:p>
    <w:p>
      <w:r>
        <w:t xml:space="preserve">Les devis et factures suivent un véritable workflow métier : Édition → Validé → Accepté → Facturé. Une fois un document validé, un mécanisme de verrouillage empêche toute modification non autorisée ou tout retour en arrière — la fiabilité des documents comptables est garantie par construction.</w:t>
      </w:r>
    </w:p>
    <w:p>
      <w:r>
        <w:t xml:space="preserve">Un module de prospection commerciale recherche automatiquement de nouvelles entreprises par localité, puis analyse leurs sites web grâce à l'IA pour en évaluer le score technique, le contenu et le SEO, sans intervention manuelle.</w:t>
      </w:r>
    </w:p>
    <w:p>
      <w:r>
        <w:t xml:space="preserve">Côté finances, la synchronisation bancaire récupère les transactions au fil de l'eau et les rapproche automatiquement des factures, avec recalcul des montants en cas d'écart.</w:t>
      </w:r>
    </w:p>
    <w:p>
      <w:r>
        <w:t xml:space="preserve">En arrière-plan, un moteur d'automatisations fait tourner en continu la récupération des emails, la veille RSS et les tâches planifiées, avec un suivi fin des durées d'exécution — et les providers IA utilisés sont interchangeables, sans dépendance à un seul fournisseur.</w:t>
      </w:r>
    </w:p>
    <w:p>
      <w:r>
        <w:t xml:space="preserve">Le résultat ?</w:t>
      </w:r>
    </w:p>
    <w:p>
      <w:r>
        <w:t xml:space="preserve">✅ Une vision unifiée de l'activité, du prospect au client facturé</w:t>
      </w:r>
    </w:p>
    <w:p>
      <w:r>
        <w:t xml:space="preserve">✅ Des processus commerciaux et financiers fiabilisés et automatisés</w:t>
      </w:r>
    </w:p>
    <w:p>
      <w:r>
        <w:t xml:space="preserve">✅ Un système qui reste évolutif et adaptable à de nouveaux besoins métier</w:t>
      </w:r>
    </w:p>
    <w:p>
      <w:r>
        <w:t xml:space="preserve">Une preuve que l'automatisation et l'IA, appliquées avec discernement, peuvent transformer un back-office en véritable outil de pilotage.</w:t>
      </w:r>
    </w:p>
    <w:p>
      <w:r>
        <w:t xml:space="preserve">Mon approche de l'intégration IA (https://emmanuel-bouillon.info/technologies/intelligence-artificielle)</w:t>
      </w:r>
    </w:p>
    <w:p>
      <w:r>
        <w:t xml:space="preserve">Technologies : ERP, PHP, IA, MCP, Factur-X, MySQL, HTML/CSS, VueJS, Javascript</w:t>
      </w:r>
    </w:p>
    <w:p>
      <w:pPr>
        <w:spacing w:after="20"/>
      </w:pPr>
      <w:r>
        <w:rPr>
          <w:b/>
        </w:rPr>
        <w:t xml:space="preserve">Application de suivi des cultures, Freelance</w:t>
      </w:r>
    </w:p>
    <w:p>
      <w:r>
        <w:rPr>
          <w:color w:val="64748B"/>
          <w:sz w:val="20"/>
        </w:rPr>
        <w:t xml:space="preserve">2026 - 2026</w:t>
      </w:r>
    </w:p>
    <w:p>
      <w:r>
        <w:t xml:space="preserve">Suivi de cultures pour un conseiller agricole</w:t>
      </w:r>
    </w:p>
    <w:p>
      <w:r>
        <w:t xml:space="preserve">Une application qui remplace le carnet de notes par une carte interactive</w:t>
      </w:r>
    </w:p>
    <w:p>
      <w:r>
        <w:t xml:space="preserve">Ce projet est né d'un constat simple : un conseiller agricole qui suit les cultures de plusieurs dizaines de clients sur le terrain a besoin de retrouver instantanément l'historique d'une parcelle, sans fouiller dans des dossiers papier ou des tableurs épars. Aujourd'hui, toute cette information — clients, champs, cultures, observations — tient dans une seule application, consultable aussi bien au bureau qu'au champ.</w:t>
      </w:r>
    </w:p>
    <w:p>
      <w:r>
        <w:t xml:space="preserve">Chaque client est associé à ses champs, eux-mêmes découpés en parcelles importées directement depuis le cadastre Geoportail : quelques clics sur la commune et la parcelle concernée suffisent à récupérer le contour géométrique exact, sans ressaisie manuelle.</w:t>
      </w:r>
    </w:p>
    <w:p>
      <w:r>
        <w:t xml:space="preserve">Sur chaque champ, une ou plusieurs cultures peuvent être suivies en parallèle, avec leur date de semis, leur statut (en cours ou récolté) et un historique complet année par année — rien n'est jamais supprimé, tout est conservé comme trace.</w:t>
      </w:r>
    </w:p>
    <w:p>
      <w:r>
        <w:t xml:space="preserve">La carte globale est le cœur de l'outil : elle affiche l'ensemble des parcelles, colorées selon la culture en place ou l'intensité d'une adventice, avec des filtres par client, culture, adventice et année. Un simple survol suffit à faire apparaître les informations essentielles d'un champ.</w:t>
      </w:r>
    </w:p>
    <w:p>
      <w:r>
        <w:t xml:space="preserve">Le suivi terrain se fait par observations : adventices (avec stade et intensité selon l'espèce) et carences, rattachées directement à la culture concernée, ainsi que des commentaires horodatés à tous les niveaux — client, champ ou culture — pour garder une trace de chaque échange ou constat.</w:t>
      </w:r>
    </w:p>
    <w:p>
      <w:r>
        <w:t xml:space="preserve">Le résultat ?</w:t>
      </w:r>
    </w:p>
    <w:p>
      <w:pPr>
        <w:spacing w:after="40"/>
      </w:pPr>
      <w:r>
        <w:t xml:space="preserve">• ✅ Une vue centralisée de tous les clients et de leurs parcelles</w:t>
      </w:r>
    </w:p>
    <w:p>
      <w:pPr>
        <w:spacing w:after="40"/>
      </w:pPr>
      <w:r>
        <w:t xml:space="preserve">• ✅ Une carte interactive pour visualiser l'état des cultures d'un coup d'œil</w:t>
      </w:r>
    </w:p>
    <w:p>
      <w:pPr>
        <w:spacing w:after="40"/>
      </w:pPr>
      <w:r>
        <w:t xml:space="preserve">• ✅ Un historique fiable, jamais perdu, jamais écrasé</w:t>
      </w:r>
    </w:p>
    <w:p>
      <w:pPr>
        <w:spacing w:after="40"/>
      </w:pPr>
      <w:r>
        <w:t xml:space="preserve">• ✅ Un outil pensé pour un usage terrain, sur mobile comme sur ordinateur</w:t>
      </w:r>
    </w:p>
    <w:p>
      <w:r>
        <w:t xml:space="preserve">Technologies : Application métier, PHP, VueJS</w:t>
      </w:r>
    </w:p>
    <w:p>
      <w:pPr>
        <w:spacing w:after="20"/>
      </w:pPr>
      <w:r>
        <w:rPr>
          <w:b/>
        </w:rPr>
        <w:t xml:space="preserve">Outil de gestion de projet sur mesure, Freelance</w:t>
      </w:r>
    </w:p>
    <w:p>
      <w:r>
        <w:rPr>
          <w:color w:val="64748B"/>
          <w:sz w:val="20"/>
        </w:rPr>
        <w:t xml:space="preserve">2026 - 2026</w:t>
      </w:r>
    </w:p>
    <w:p>
      <w:r>
        <w:t xml:space="preserve">Un projet qui transforme la gestion documentaire grâce à l'automatisation et l'IA</w:t>
      </w:r>
    </w:p>
    <w:p>
      <w:r>
        <w:t xml:space="preserve">Ce projet est né d’un constat simple : le client perdait un temps précieux à saisir manuellement des informations et à générer ses documents dans Word.</w:t>
        <w:br/>
        <w:t xml:space="preserve">Aujourd’hui, tout est automatisé.</w:t>
      </w:r>
    </w:p>
    <w:p>
      <w:r>
        <w:t xml:space="preserve">Les fichiers sont créés dynamiquement à partir des données déjà fournies ou uploadées, éliminant les tâches répétitives et réduisant les risques d’erreurs.</w:t>
      </w:r>
    </w:p>
    <w:p>
      <w:r>
        <w:t xml:space="preserve">L’intelligence artificielle intervient de manière subtile mais efficace :</w:t>
        <w:br/>
        <w:t xml:space="preserve">elle ajoute une couche d’intelligence, notamment pour évaluer automatiquement le poids de la marchandise, sans alourdir le processus.</w:t>
      </w:r>
    </w:p>
    <w:p>
      <w:r>
        <w:t xml:space="preserve">Autre innovation :</w:t>
        <w:br/>
        <w:t xml:space="preserve">Les documents envoyés par email sont automatiquement récupérés et associés au bon projet, grâce à une simple requête API via un LLM.</w:t>
      </w:r>
    </w:p>
    <w:p>
      <w:r>
        <w:t xml:space="preserve">Enfin, la gestion de projet est synchronisée avec un outil de suivi des tâches, offrant une visibilité claire et centralisée pour le gérant et ses équipes.</w:t>
      </w:r>
    </w:p>
    <w:p>
      <w:r>
        <w:t xml:space="preserve">Le résultat ?</w:t>
      </w:r>
    </w:p>
    <w:p>
      <w:r>
        <w:t xml:space="preserve">✅ Un gain de temps</w:t>
      </w:r>
    </w:p>
    <w:p>
      <w:r>
        <w:t xml:space="preserve">✅ Une réduction des erreurs</w:t>
      </w:r>
    </w:p>
    <w:p>
      <w:r>
        <w:t xml:space="preserve">✅ Une gestion plus fluide et intelligente</w:t>
      </w:r>
    </w:p>
    <w:p>
      <w:r>
        <w:t xml:space="preserve">Une belle démonstration de la façon dont l’automatisation et l’IA peuvent simplifier le quotidien.</w:t>
      </w:r>
    </w:p>
    <w:p>
      <w:r>
        <w:t xml:space="preserve">Mon approche de l'intégration IA (https://emmanuel-bouillon.info/technologies/intelligence-artificielle)</w:t>
      </w:r>
    </w:p>
    <w:p>
      <w:r>
        <w:t xml:space="preserve">Technologies : PHP, IA, Application métier</w:t>
      </w:r>
    </w:p>
    <w:p>
      <w:pPr>
        <w:spacing w:after="20"/>
      </w:pPr>
      <w:r>
        <w:rPr>
          <w:b/>
        </w:rPr>
        <w:t xml:space="preserve">Transition vers PHP 8 et changement de serveur, Freelance</w:t>
      </w:r>
    </w:p>
    <w:p>
      <w:r>
        <w:rPr>
          <w:color w:val="64748B"/>
          <w:sz w:val="20"/>
        </w:rPr>
        <w:t xml:space="preserve">2025 - 2025</w:t>
      </w:r>
    </w:p>
    <w:p>
      <w:r>
        <w:t xml:space="preserve">Ce projet a consisté à assurer une transition fluide vers PHP 8, couplée à une migration vers un nouveau serveur VPS entièrement configuré pour répondre aux besoins du client.</w:t>
      </w:r>
    </w:p>
    <w:p>
      <w:r>
        <w:t xml:space="preserve">L'objectif était de :</w:t>
      </w:r>
    </w:p>
    <w:p>
      <w:pPr>
        <w:spacing w:after="40"/>
      </w:pPr>
      <w:r>
        <w:t xml:space="preserve">• Garantir la compatibilité des applications avec PHP 8.</w:t>
      </w:r>
    </w:p>
    <w:p>
      <w:pPr>
        <w:spacing w:after="40"/>
      </w:pPr>
      <w:r>
        <w:t xml:space="preserve">• Optimiser les performances grâce à une infrastructure adaptée.</w:t>
      </w:r>
    </w:p>
    <w:p>
      <w:pPr>
        <w:spacing w:after="40"/>
      </w:pPr>
      <w:r>
        <w:t xml:space="preserve">• Minimiser les interruptions pour une migration transparente.</w:t>
      </w:r>
    </w:p>
    <w:p>
      <w:r>
        <w:t xml:space="preserve">Le changement de serveur a permis de transitionner en quelques secondes, sans interruption de service, grâce à une préparation minutieuse et une exécution sans accroc.</w:t>
      </w:r>
    </w:p>
    <w:p>
      <w:r>
        <w:t xml:space="preserve">Une solution clé en main pour moderniser l'environnement technique tout en assurant stabilité et efficacité.</w:t>
      </w:r>
    </w:p>
    <w:p>
      <w:r>
        <w:t xml:space="preserve">Technologies : PHP, MySQL, HTML/CSS</w:t>
      </w:r>
    </w:p>
    <w:p>
      <w:pPr>
        <w:spacing w:after="20"/>
      </w:pPr>
      <w:r>
        <w:rPr>
          <w:b/>
        </w:rPr>
        <w:t xml:space="preserve">Portail d'échange via API 4D, Freelance</w:t>
      </w:r>
    </w:p>
    <w:p>
      <w:r>
        <w:rPr>
          <w:color w:val="64748B"/>
          <w:sz w:val="20"/>
        </w:rPr>
        <w:t xml:space="preserve">2023 - 2024</w:t>
      </w:r>
    </w:p>
    <w:p>
      <w:r>
        <w:t xml:space="preserve">Reprise et développement d'un portail permettant d'interagir avec une base de données 4D. Connexion directe API, identification sécurisée, gestion d'offres.</w:t>
      </w:r>
    </w:p>
    <w:p>
      <w:r>
        <w:t xml:space="preserve">Technologies : Laravel, VueJS, API 4D, HTML/CSS</w:t>
      </w:r>
    </w:p>
    <w:p>
      <w:pPr>
        <w:spacing w:after="20"/>
      </w:pPr>
      <w:r>
        <w:rPr>
          <w:b/>
        </w:rPr>
        <w:t xml:space="preserve">Site AMC-Production &amp; ERP Eden, Ateja</w:t>
      </w:r>
    </w:p>
    <w:p>
      <w:r>
        <w:rPr>
          <w:color w:val="64748B"/>
          <w:sz w:val="20"/>
        </w:rPr>
        <w:t xml:space="preserve">2020 - 2024</w:t>
      </w:r>
    </w:p>
    <w:p>
      <w:r>
        <w:t xml:space="preserve">Du configurateur en ligne à l'automatisation complète de la production</w:t>
      </w:r>
    </w:p>
    <w:p>
      <w:r>
        <w:t xml:space="preserve">Chez Ateja, j'ai contribué, au sein d'une équipe de développement, à deux volets complémentaires d'un même écosystème : le site e-commerce d'AMC-Production, fabricant de volets roulants et portes de garage sur mesure, et l'ERP Eden, sur lequel repose l'automatisation de leur production et de leur gestion de stocks.</w:t>
      </w:r>
    </w:p>
    <w:p>
      <w:r>
        <w:t xml:space="preserve">Le configurateur AMC-Production</w:t>
      </w:r>
    </w:p>
    <w:p>
      <w:r>
        <w:t xml:space="preserve">J'ai participé au développement des configurateurs de produits sur mesure du site, qui guident le client pas à pas dans la personnalisation de son volet roulant, de sa porte de garage ou de sa moustiquaire : type de pose, matière et épaisseur de la lame, couleur (jusqu'à la palette RAL complète), type de manœuvre et de motorisation, dimensions exactes, type de coffre, options de sécurité et de verrouillage. À chaque étape, le prix se recalcule en temps réel, et le client peut télécharger son devis ou se le faire envoyer par email.</w:t>
      </w:r>
    </w:p>
    <w:p>
      <w:r>
        <w:t xml:space="preserve">L'automatisation de la production avec Eden ERP</w:t>
      </w:r>
    </w:p>
    <w:p>
      <w:r>
        <w:t xml:space="preserve">En parallèle, j'ai travaillé avec l'équipe sur l'ERP Eden, notamment via la création de composants VueJS et la création d'algorithmes d'optimisation des feuilles de coupes. C'est sur cette base qu'a été construite l'automatisation du cycle de production d'AMC-Production, de la commande jusqu'à l'expédition :</w:t>
      </w:r>
    </w:p>
    <w:p>
      <w:pPr>
        <w:spacing w:after="40"/>
      </w:pPr>
      <w:r>
        <w:t xml:space="preserve">• Dès qu'une commande est passée sur le site, le système détermine automatiquement la nomenclature complète des pièces nécessaires à sa réalisation</w:t>
      </w:r>
    </w:p>
    <w:p>
      <w:pPr>
        <w:spacing w:after="40"/>
      </w:pPr>
      <w:r>
        <w:t xml:space="preserve">• Les commandes dont toutes les pièces sont disponibles en stock déclenchent directement la génération des fiches de production</w:t>
      </w:r>
    </w:p>
    <w:p>
      <w:pPr>
        <w:spacing w:after="40"/>
      </w:pPr>
      <w:r>
        <w:t xml:space="preserve">• Pour les pièces manquantes, le système déclenche de façon semi-automatique les commandes fournisseurs, sans attendre une rupture de stock constatée manuellement</w:t>
      </w:r>
    </w:p>
    <w:p>
      <w:pPr>
        <w:spacing w:after="40"/>
      </w:pPr>
      <w:r>
        <w:t xml:space="preserve">• Chaque commande bénéficie d'un suivi de bout en bout, jusqu'à la récupération automatique du numéro de suivi via les API des transporteurs</w:t>
      </w:r>
    </w:p>
    <w:p>
      <w:r>
        <w:t xml:space="preserve">Le vrai plus</w:t>
      </w:r>
    </w:p>
    <w:p>
      <w:r>
        <w:t xml:space="preserve">Le lien entre le configurateur du site et l'ERP Eden supprime toute ressaisie : une commande passée en ligne devient directement une nomenclature de production, sans intervention manuelle entre le devis du client et l'atelier.</w:t>
      </w:r>
    </w:p>
    <w:p>
      <w:r>
        <w:t xml:space="preserve">Résultat</w:t>
      </w:r>
    </w:p>
    <w:p>
      <w:r>
        <w:t xml:space="preserve">Un parcours entièrement automatisé, du configurateur en ligne jusqu'au numéro de suivi transporteur, fruit d'un travail d'équipe qui a permis à AMC-Production de fiabiliser sa gestion de stock et de fluidifier sa chaîne de production.</w:t>
      </w:r>
    </w:p>
    <w:p>
      <w:r>
        <w:t xml:space="preserve">Technologies : ERP, Application métier, Laravel, HTML/CSS, PHP, VueJS, GIT</w:t>
      </w:r>
    </w:p>
    <w:p>
      <w:pPr>
        <w:spacing w:after="20"/>
      </w:pPr>
      <w:r>
        <w:rPr>
          <w:b/>
        </w:rPr>
        <w:t xml:space="preserve">Développeur web full stack, Ateja</w:t>
      </w:r>
    </w:p>
    <w:p>
      <w:r>
        <w:rPr>
          <w:color w:val="64748B"/>
          <w:sz w:val="20"/>
        </w:rPr>
        <w:t xml:space="preserve">2020 - 2024</w:t>
      </w:r>
    </w:p>
    <w:p>
      <w:r>
        <w:t xml:space="preserve">Développement d'un ERP au sein de l'équipe de la société Ateja. Développement de sites e-commerces</w:t>
      </w:r>
    </w:p>
    <w:p>
      <w:r>
        <w:t xml:space="preserve">Technologies : ERP, Laravel, VueJS, GIT</w:t>
      </w:r>
    </w:p>
    <w:p>
      <w:pPr>
        <w:spacing w:after="20"/>
      </w:pPr>
      <w:r>
        <w:rPr>
          <w:b/>
        </w:rPr>
        <w:t xml:space="preserve">Site d'entretiens annuels pour Mobilis-AFM, Freelance</w:t>
      </w:r>
    </w:p>
    <w:p>
      <w:r>
        <w:rPr>
          <w:color w:val="64748B"/>
          <w:sz w:val="20"/>
        </w:rPr>
        <w:t xml:space="preserve">2019 - 2020</w:t>
      </w:r>
    </w:p>
    <w:p>
      <w:r>
        <w:t xml:space="preserve">Mobilis-AFM — Entretiens Annuels &amp; RH</w:t>
      </w:r>
    </w:p>
    <w:p>
      <w:r>
        <w:t xml:space="preserve">Une application métier pour piloter les entretiens annuels et la rémunération variable des salariés de Mobilis</w:t>
      </w:r>
    </w:p>
    <w:p>
      <w:r>
        <w:t xml:space="preserve">Le vrai plus</w:t>
      </w:r>
    </w:p>
    <w:p>
      <w:r>
        <w:t xml:space="preserve">Un outil conçu et développé de bout en bout par Emmanuel Bouillon — d'abord au sein d'Artcom Productions, puis en continu en tant qu'indépendant. Cette continuité s'est traduite par une vraie connaissance du métier RH de Mobilis, permettant des évolutions rapides et sur-mesure (nouvelle campagne annuelle, nouvelle règle de calcul, nouveau champ) sans jamais casser l'existant.</w:t>
      </w:r>
    </w:p>
    <w:p>
      <w:r>
        <w:t xml:space="preserve">Résultat</w:t>
      </w:r>
    </w:p>
    <w:p>
      <w:r>
        <w:t xml:space="preserve">Sur plusieurs années et campagnes d'entretiens, l'outil a fiabilisé la collecte des objectifs et des données de rémunération, mis Mobilis en conformité RGPD, fait gagner un temps précieux aux RH et aux managers, et conservé un historique fiable des évaluations d'une année sur l'autre.</w:t>
      </w:r>
    </w:p>
    <w:p>
      <w:r>
        <w:t xml:space="preserve">Technologies : Application métier, PHP, HTML/CSS</w:t>
      </w:r>
    </w:p>
    <w:p>
      <w:pPr>
        <w:spacing w:after="20"/>
      </w:pPr>
      <w:r>
        <w:rPr>
          <w:b/>
        </w:rPr>
        <w:t xml:space="preserve">Application Lison pour Forcodep, Freelance</w:t>
      </w:r>
    </w:p>
    <w:p>
      <w:r>
        <w:rPr>
          <w:color w:val="64748B"/>
          <w:sz w:val="20"/>
        </w:rPr>
        <w:t xml:space="preserve">2009 - 2020</w:t>
      </w:r>
    </w:p>
    <w:p>
      <w:r>
        <w:t xml:space="preserve">Entraînement à la lecture rapide pour stagiaires en formation</w:t>
      </w:r>
    </w:p>
    <w:p>
      <w:r>
        <w:t xml:space="preserve">Une application qui transforme l'entraînement à la lecture efficace en un parcours d'exercices progressifs, adaptatifs et mesurés</w:t>
      </w:r>
    </w:p>
    <w:p>
      <w:r>
        <w:t xml:space="preserve">Problématique</w:t>
      </w:r>
    </w:p>
    <w:p>
      <w:r>
        <w:t xml:space="preserve">Les organismes de formation qui enseignent la lecture rapide ont besoin que leurs stagiaires puissent s'entraîner en autonomie entre les séances, avec des exercices calibrés sur leur niveau réel et un suivi chiffré de leur progression — plutôt qu'un simple support papier ou des exercices identiques pour tous.</w:t>
      </w:r>
    </w:p>
    <w:p>
      <w:r>
        <w:t xml:space="preserve">Fonctionnalités clés</w:t>
      </w:r>
    </w:p>
    <w:p>
      <w:pPr>
        <w:spacing w:after="40"/>
      </w:pPr>
      <w:r>
        <w:t xml:space="preserve">• Test de calibrage initial mesurant la vitesse de lecture de chaque utilisateur pour paramétrer automatiquement la difficulté de départ</w:t>
      </w:r>
    </w:p>
    <w:p>
      <w:pPr>
        <w:spacing w:after="40"/>
      </w:pPr>
      <w:r>
        <w:t xml:space="preserve">• Sept exercices de lecture ciblant des compétences différentes :</w:t>
        <w:br/>
        <w:t xml:space="preserve">– Trapèze : élargissement du champ visuel sur des mots de longueur croissante</w:t>
        <w:br/>
        <w:t xml:space="preserve">– Empans : lecture par groupes de mots dont la largeur et la vitesse augmentent progressivement</w:t>
        <w:br/>
        <w:t xml:space="preserve">– Efface : le texte s'efface au fur et à mesure pour forcer l'accélération de la lecture</w:t>
        <w:br/>
        <w:t xml:space="preserve">– Test : lecture chronométrée suivie d'un questionnaire de compréhension, avec calcul d'une vitesse de lecture pondérée</w:t>
        <w:br/>
        <w:t xml:space="preserve">– Repérage : recherche rapide d'une information précise dans un texte paginé</w:t>
        <w:br/>
        <w:t xml:space="preserve">– RSVP : défilement des mots un par un sur un point fixe, à vitesse réglable (200 à 750 mots/minute)</w:t>
        <w:br/>
        <w:t xml:space="preserve">– Complétion et Écrémage, deux exercices additionnels</w:t>
      </w:r>
    </w:p>
    <w:p>
      <w:pPr>
        <w:spacing w:after="40"/>
      </w:pPr>
      <w:r>
        <w:t xml:space="preserve">• Difficulté ajustée automatiquement à chaque série selon les résultats (vitesse atteinte, taux de réussite)</w:t>
      </w:r>
    </w:p>
    <w:p>
      <w:pPr>
        <w:spacing w:after="40"/>
      </w:pPr>
      <w:r>
        <w:t xml:space="preserve">• Deux exercices ludiques (nuage de mots, trouvez l'intrus) proposés en pause après 45 minutes de travail continu</w:t>
      </w:r>
    </w:p>
    <w:p>
      <w:pPr>
        <w:spacing w:after="40"/>
      </w:pPr>
      <w:r>
        <w:t xml:space="preserve">• Tableau de bord statistique par utilisateur : historique et graphiques de progression pour chaque exercice, avec impression</w:t>
      </w:r>
    </w:p>
    <w:p>
      <w:pPr>
        <w:spacing w:after="40"/>
      </w:pPr>
      <w:r>
        <w:t xml:space="preserve">• Espace ressources avec documents téléchargeables classés par catégorie</w:t>
      </w:r>
    </w:p>
    <w:p>
      <w:pPr>
        <w:spacing w:after="40"/>
      </w:pPr>
      <w:r>
        <w:t xml:space="preserve">• Back-office d'administration pour éditer les textes, questions et niveaux de chaque exercice, et gérer des clés d'accès temporaires (nombre d'utilisateurs et durée de validité)</w:t>
      </w:r>
    </w:p>
    <w:p>
      <w:r>
        <w:t xml:space="preserve">Bénéfices</w:t>
      </w:r>
    </w:p>
    <w:p>
      <w:pPr>
        <w:spacing w:after="40"/>
      </w:pPr>
      <w:r>
        <w:t xml:space="preserve">• Autonomie des stagiaires, qui progressent à leur rythme entre les séances encadrées</w:t>
      </w:r>
    </w:p>
    <w:p>
      <w:pPr>
        <w:spacing w:after="40"/>
      </w:pPr>
      <w:r>
        <w:t xml:space="preserve">• Suivi objectif et chiffré de la progression (mots par minute, taux de compréhension) pour le stagiaire comme pour le formateur</w:t>
      </w:r>
    </w:p>
    <w:p>
      <w:pPr>
        <w:spacing w:after="40"/>
      </w:pPr>
      <w:r>
        <w:t xml:space="preserve">• Gestion simple des accès pour un organisme de formation grâce aux clés limitées dans le temps</w:t>
      </w:r>
    </w:p>
    <w:p>
      <w:pPr>
        <w:spacing w:after="40"/>
      </w:pPr>
      <w:r>
        <w:t xml:space="preserve">• Application maintenue et enrichie en continu de 2009 à 2020</w:t>
      </w:r>
    </w:p>
    <w:p>
      <w:r>
        <w:t xml:space="preserve">Stack technique</w:t>
      </w:r>
    </w:p>
    <w:p>
      <w:pPr>
        <w:spacing w:after="40"/>
      </w:pPr>
      <w:r>
        <w:t xml:space="preserve">• Backend : PHP, MySQL</w:t>
      </w:r>
    </w:p>
    <w:p>
      <w:pPr>
        <w:spacing w:after="40"/>
      </w:pPr>
      <w:r>
        <w:t xml:space="preserve">• Frontend : JavaScript (jQuery, jQuery UI, Bootstrap), avec de nombreux modules JS sur mesure pour les interactions chronométrées</w:t>
      </w:r>
    </w:p>
    <w:p>
      <w:pPr>
        <w:spacing w:after="40"/>
      </w:pPr>
      <w:r>
        <w:t xml:space="preserve">• Classification : Application métier / e-learning</w:t>
      </w:r>
    </w:p>
    <w:p>
      <w:r>
        <w:t xml:space="preserve">Technologies : Javascript, PHP, MySQL</w:t>
      </w:r>
    </w:p>
    <w:p>
      <w:pPr>
        <w:spacing w:after="20"/>
      </w:pPr>
      <w:r>
        <w:rPr>
          <w:b/>
        </w:rPr>
        <w:t xml:space="preserve">Site d'entretiens annuels pour Mobilis-AFM, Artcom-Productions</w:t>
      </w:r>
    </w:p>
    <w:p>
      <w:r>
        <w:rPr>
          <w:color w:val="64748B"/>
          <w:sz w:val="20"/>
        </w:rPr>
        <w:t xml:space="preserve">2019 - 2019</w:t>
      </w:r>
    </w:p>
    <w:p>
      <w:r>
        <w:t xml:space="preserve">Mobilis-AFM — Entretiens Annuels &amp; RH</w:t>
      </w:r>
    </w:p>
    <w:p>
      <w:r>
        <w:t xml:space="preserve">Une application métier pour piloter les entretiens annuels et la rémunération variable des salariés de Mobilis</w:t>
      </w:r>
    </w:p>
    <w:p>
      <w:r>
        <w:t xml:space="preserve">L'objectif</w:t>
      </w:r>
    </w:p>
    <w:p>
      <w:r>
        <w:t xml:space="preserve">Concevoir, puis faire vivre sur plusieurs années, un outil interne permettant à Mobilis de mener ses entretiens annuels et semestriels de bout en bout : définition des objectifs, suivi des formations, évaluation managériale et gestion de la rémunération variable — en remplaçant des process manuels par un outil centralisé, fiable et conforme RGPD.</w:t>
      </w:r>
    </w:p>
    <w:p>
      <w:r>
        <w:t xml:space="preserve">Ce que le projet embarque</w:t>
      </w:r>
    </w:p>
    <w:p>
      <w:pPr>
        <w:spacing w:after="40"/>
      </w:pPr>
      <w:r>
        <w:t xml:space="preserve">• Fiches collaborateurs complètes (poste, ancienneté, hiérarchie manager/coach/leader)</w:t>
      </w:r>
    </w:p>
    <w:p>
      <w:pPr>
        <w:spacing w:after="40"/>
      </w:pPr>
      <w:r>
        <w:t xml:space="preserve">• Définition et suivi annuel des objectifs, avec commentaires collaborateur et manager</w:t>
      </w:r>
    </w:p>
    <w:p>
      <w:pPr>
        <w:spacing w:after="40"/>
      </w:pPr>
      <w:r>
        <w:t xml:space="preserve">• Module de gestion des formations (demandes, statut, validation)</w:t>
      </w:r>
    </w:p>
    <w:p>
      <w:pPr>
        <w:spacing w:after="40"/>
      </w:pPr>
      <w:r>
        <w:t xml:space="preserve">• Gestion sécurisée de la rémunération variable (RVI), du fixe et des primes, avec chiffrement des données sensibles en base</w:t>
      </w:r>
    </w:p>
    <w:p>
      <w:pPr>
        <w:spacing w:after="40"/>
      </w:pPr>
      <w:r>
        <w:t xml:space="preserve">• Workflow de validation manager/coach et signature électronique de l'entretien</w:t>
      </w:r>
    </w:p>
    <w:p>
      <w:pPr>
        <w:spacing w:after="40"/>
      </w:pPr>
      <w:r>
        <w:t xml:space="preserve">• Génération automatique des fiches de synthèse et fiches managériales au format PDF</w:t>
      </w:r>
    </w:p>
    <w:p>
      <w:pPr>
        <w:spacing w:after="40"/>
      </w:pPr>
      <w:r>
        <w:t xml:space="preserve">• Bandeau et traçabilité du consentement RGPD</w:t>
      </w:r>
    </w:p>
    <w:p>
      <w:pPr>
        <w:spacing w:after="40"/>
      </w:pPr>
      <w:r>
        <w:t xml:space="preserve">• Imports/exports en masse des utilisateurs et des données RH</w:t>
      </w:r>
    </w:p>
    <w:p>
      <w:r>
        <w:t xml:space="preserve">Technologies : Application métier, PHP, HTML/CSS</w:t>
      </w:r>
    </w:p>
    <w:p>
      <w:pPr>
        <w:spacing w:after="20"/>
      </w:pPr>
      <w:r>
        <w:rPr>
          <w:b/>
        </w:rPr>
        <w:t xml:space="preserve">Développeur web full stack, Artcom-Productions</w:t>
      </w:r>
    </w:p>
    <w:p>
      <w:r>
        <w:rPr>
          <w:color w:val="64748B"/>
          <w:sz w:val="20"/>
        </w:rPr>
        <w:t xml:space="preserve">2006 - 2019</w:t>
      </w:r>
    </w:p>
    <w:p>
      <w:r>
        <w:t xml:space="preserve">Développement complet de sites web (vitrines, e-commerce, CRM), administration serveurs Ubuntu, développement d'applications Android. Expérience variée en TPE.</w:t>
      </w:r>
    </w:p>
    <w:p>
      <w:r>
        <w:t xml:space="preserve">Technologies : PHP, MySQL, Android Java, Ubuntu, Windows</w:t>
      </w:r>
    </w:p>
    <w:p>
      <w:pPr>
        <w:pStyle w:val="Heading1"/>
      </w:pPr>
      <w:r>
        <w:t xml:space="preserve">Tags</w:t>
      </w:r>
    </w:p>
    <w:p>
      <w:r>
        <w:t xml:space="preserve">api | CSS | docker | e-commerce | erp | git | HTML | ia | JavaScript | Laravel | Linux | mysql | PHP | soap | vuejs</w:t>
      </w:r>
    </w:p>
    <w:p>
      <w:pPr>
        <w:pStyle w:val="Heading1"/>
      </w:pPr>
      <w:r>
        <w:t xml:space="preserve">Languages</w:t>
      </w:r>
    </w:p>
    <w:p>
      <w:r>
        <w:t xml:space="preserve">French (Native speaker) | English (B1 (Intermediate))</w:t>
      </w:r>
    </w:p>
    <w:p>
      <w:pPr>
        <w:pStyle w:val="Heading1"/>
      </w:pPr>
      <w:r>
        <w:t xml:space="preserve">Links</w:t>
      </w:r>
    </w:p>
    <w:p>
      <w:r>
        <w:t xml:space="preserve">Portfolio: https://emmanuel-bouillon.info/</w:t>
      </w:r>
    </w:p>
    <w:p>
      <w:r>
        <w:t xml:space="preserve">CV en ligne: https://emmanuel-bouillon.info/cv</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