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Enrico Kliemannel</w:t>
      </w:r>
    </w:p>
    <w:p>
      <w:r>
        <w:rPr>
          <w:color w:val="64748B"/>
          <w:sz w:val="20"/>
        </w:rPr>
        <w:t xml:space="preserve">https://vutuv.de/enrico_kliemann</w:t>
      </w:r>
    </w:p>
    <w:p>
      <w:pPr>
        <w:pStyle w:val="Heading1"/>
      </w:pPr>
      <w:r>
        <w:t xml:space="preserve">Tags</w:t>
      </w:r>
    </w:p>
    <w:p>
      <w:r>
        <w:t xml:space="preserve">erneuerbare energien | matlab | polysun | Python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