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Erwin Yuniar Rahadian</w:t>
      </w:r>
    </w:p>
    <w:p>
      <w:r>
        <w:rPr>
          <w:color w:val="64748B"/>
          <w:sz w:val="20"/>
        </w:rPr>
        <w:t xml:space="preserve">https://vutuv.de/erwin_80316686</w:t>
      </w:r>
    </w:p>
    <w:p>
      <w:pPr>
        <w:pStyle w:val="Heading1"/>
      </w:pPr>
      <w:r>
        <w:t xml:space="preserve">Tags</w:t>
      </w:r>
    </w:p>
    <w:p>
      <w:r>
        <w:t xml:space="preserve">ArchiCAD | autocad | bim | revit | Rhino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