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esfd dssdf</w:t>
      </w:r>
    </w:p>
    <w:p>
      <w:r>
        <w:rPr>
          <w:color w:val="64748B"/>
          <w:sz w:val="20"/>
        </w:rPr>
        <w:t xml:space="preserve">https://vutuv.de/esfd_dssdf</w:t>
      </w:r>
    </w:p>
    <w:p>
      <w:pPr>
        <w:pStyle w:val="Heading1"/>
      </w:pPr>
      <w:r>
        <w:t xml:space="preserve">Tags</w:t>
      </w:r>
    </w:p>
    <w:p>
      <w:r>
        <w:t xml:space="preserve">aws | Elixir | wine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