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Evelyn  van Haastert</w:t>
      </w:r>
    </w:p>
    <w:p>
      <w:r>
        <w:t xml:space="preserve">Wir sind der Ansprechpartner für Themen rund um Vertrieb und Markekting für Klein- und Mittelstandsunternehmen, KMU in der DACH Region</w:t>
      </w:r>
    </w:p>
    <w:p>
      <w:r>
        <w:rPr>
          <w:color w:val="64748B"/>
          <w:sz w:val="20"/>
        </w:rPr>
        <w:t xml:space="preserve">info@iob.ch | +41 71 534 86 02 | https://vutuv.de/evelyn_van_haas</w:t>
      </w:r>
    </w:p>
    <w:p>
      <w:r>
        <w:rPr>
          <w:color w:val="64748B"/>
          <w:sz w:val="20"/>
        </w:rPr>
        <w:t xml:space="preserve">Parkstrasse 4, 9430 St. Margrethen SG, Switzerland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Geschäftsführer/Inhaber , IOB van Haastert</w:t>
      </w:r>
    </w:p>
    <w:p>
      <w:r>
        <w:rPr>
          <w:color w:val="64748B"/>
          <w:sz w:val="20"/>
        </w:rPr>
        <w:t xml:space="preserve">4/2007 - Present</w:t>
      </w:r>
    </w:p>
    <w:p>
      <w:pPr>
        <w:pStyle w:val="Heading1"/>
      </w:pPr>
      <w:r>
        <w:t xml:space="preserve">Tags</w:t>
      </w:r>
    </w:p>
    <w:p>
      <w:r>
        <w:t xml:space="preserve">beschwerdemanagement | kontaktpunktmanagement | kundenbindung | neukundengewinnung | markenführung | schulungen</w:t>
      </w:r>
    </w:p>
    <w:p>
      <w:pPr>
        <w:pStyle w:val="Heading1"/>
      </w:pPr>
      <w:r>
        <w:t xml:space="preserve">Links</w:t>
      </w:r>
    </w:p>
    <w:p>
      <w:r>
        <w:t xml:space="preserve">Homepage: http://www.iob.ch</w:t>
      </w:r>
    </w:p>
    <w:p>
      <w:pPr>
        <w:pStyle w:val="Heading1"/>
      </w:pPr>
      <w:r>
        <w:t xml:space="preserve">Profiles</w:t>
      </w:r>
    </w:p>
    <w:p>
      <w:r>
        <w:t xml:space="preserve">Facebook: http://facebook.com/iobvanhaastert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