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 Kirchner </w:t>
      </w:r>
    </w:p>
    <w:p>
      <w:r>
        <w:rPr>
          <w:color w:val="64748B"/>
          <w:sz w:val="20"/>
        </w:rPr>
        <w:t xml:space="preserve">fabian.kirchner@ekoscan.de | https://vutuv.de/fabian_kirchner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