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Süß</w:t>
      </w:r>
    </w:p>
    <w:p>
      <w:r>
        <w:t xml:space="preserve">Zeige mir, wie Du baust, und ich sage Dir, wer Du bist - Christian Morgenstern</w:t>
      </w:r>
    </w:p>
    <w:p>
      <w:r>
        <w:rPr>
          <w:color w:val="64748B"/>
          <w:sz w:val="20"/>
        </w:rPr>
        <w:t xml:space="preserve">https://vutuv.de/fabian_suess</w:t>
      </w:r>
    </w:p>
    <w:p>
      <w:r>
        <w:rPr>
          <w:color w:val="64748B"/>
          <w:sz w:val="20"/>
        </w:rPr>
        <w:t xml:space="preserve">Albstadtweg 3, 70567 Stuttgart, Germany</w:t>
      </w:r>
    </w:p>
    <w:p>
      <w:r>
        <w:rPr>
          <w:color w:val="64748B"/>
          <w:sz w:val="20"/>
        </w:rPr>
        <w:t xml:space="preserve">Date of birth: 06.02.1986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Projektingenieur, Ed. Züblin AG Direktion GPM &amp; DT</w:t>
      </w:r>
    </w:p>
    <w:p>
      <w:r>
        <w:rPr>
          <w:color w:val="64748B"/>
          <w:sz w:val="20"/>
        </w:rPr>
        <w:t xml:space="preserve">8/2016 - Present</w:t>
      </w:r>
    </w:p>
    <w:p>
      <w:r>
        <w:t xml:space="preserve">Geschäftsprozessmanagement und Digitale Transformation der Ed. Züblin AG. Aufnahme und Durchführung von Prozessworkshops, Analyse und Modellierung von Geschäftsprozessen. Bestandsdaten Integration, Abstimmung und Implementierung von Key Performance Indica</w:t>
      </w:r>
    </w:p>
    <w:p>
      <w:pPr>
        <w:spacing w:after="20"/>
      </w:pPr>
      <w:r>
        <w:rPr>
          <w:b/>
        </w:rPr>
        <w:t xml:space="preserve">Dozent, Duale Hochschule Baden-Württemberg Mosbach</w:t>
      </w:r>
    </w:p>
    <w:p>
      <w:r>
        <w:rPr>
          <w:color w:val="64748B"/>
          <w:sz w:val="20"/>
        </w:rPr>
        <w:t xml:space="preserve">4/2016 - Present</w:t>
      </w:r>
    </w:p>
    <w:p>
      <w:r>
        <w:t xml:space="preserve">Nebenberuflicher Dozent an der DHBW Mosbach für den Kurs Grundlagen Technisches Zeichnen CAD mit Nemetschek Allplan 2015.</w:t>
      </w:r>
    </w:p>
    <w:p>
      <w:pPr>
        <w:spacing w:after="20"/>
      </w:pPr>
      <w:r>
        <w:rPr>
          <w:b/>
        </w:rPr>
        <w:t xml:space="preserve">Projektmanager, Drees &amp; Sommer</w:t>
      </w:r>
    </w:p>
    <w:p>
      <w:r>
        <w:rPr>
          <w:color w:val="64748B"/>
          <w:sz w:val="20"/>
        </w:rPr>
        <w:t xml:space="preserve">6/2016 - 7/2016</w:t>
      </w:r>
    </w:p>
    <w:p>
      <w:r>
        <w:t xml:space="preserve">Mitwirken im Team ÖPP-Verfahren, GU-Abwicklungsmodelle, Kombinierte Verfahren "Planen und Bauen", Lebenszyklusprojekte für private Auftraggeber unter Einbeziehung, Koordination und Leitung interner und externer Fachleute. Erstellung von Ausschreibungsunte</w:t>
      </w:r>
    </w:p>
    <w:p>
      <w:pPr>
        <w:spacing w:after="20"/>
      </w:pPr>
      <w:r>
        <w:rPr>
          <w:b/>
        </w:rPr>
        <w:t xml:space="preserve">Projektleiter Kalkulation, Ed. Züblin AG Direktion Bayern</w:t>
      </w:r>
    </w:p>
    <w:p>
      <w:r>
        <w:rPr>
          <w:color w:val="64748B"/>
          <w:sz w:val="20"/>
        </w:rPr>
        <w:t xml:space="preserve">10/2011 - 6/2016</w:t>
      </w:r>
    </w:p>
    <w:p>
      <w:r>
        <w:t xml:space="preserve">Angebotsbearbeitung und Kalkulation von schlüsselfertigen und auch komplexen Public Private Partnership (PPP) -Projekten unter Einbeziehung, Koordination und Leitung interner und externer Fachleute. Beurteilung und Erstellung von Ausschreibungsunterlagen</w:t>
      </w:r>
    </w:p>
    <w:p>
      <w:pPr>
        <w:spacing w:after="20"/>
      </w:pPr>
      <w:r>
        <w:rPr>
          <w:b/>
        </w:rPr>
        <w:t xml:space="preserve">Duales Studium, KUBUS360 GmbH</w:t>
      </w:r>
    </w:p>
    <w:p>
      <w:r>
        <w:rPr>
          <w:color w:val="64748B"/>
          <w:sz w:val="20"/>
        </w:rPr>
        <w:t xml:space="preserve">7/2008 - 10/2011</w:t>
      </w:r>
    </w:p>
    <w:p>
      <w:r>
        <w:t xml:space="preserve">Während den dreimonatigen Praxisphasen im Rahmen des dualen Studiums an der DHBW Mosbach abwechselnde Tätigkeiten in den Bereichen Generalplanung: Leistungsphasen 6, 7 und 8 nach HOAI. Immobilienportfolio-Management: Gebäudebegehung und -bewertung im Rahm</w:t>
      </w:r>
    </w:p>
    <w:p>
      <w:pPr>
        <w:spacing w:after="20"/>
      </w:pPr>
      <w:r>
        <w:rPr>
          <w:b/>
        </w:rPr>
        <w:t xml:space="preserve">Bauzeichner Hochbau, Architekturbüro Panzer</w:t>
      </w:r>
    </w:p>
    <w:p>
      <w:r>
        <w:rPr>
          <w:color w:val="64748B"/>
          <w:sz w:val="20"/>
        </w:rPr>
        <w:t xml:space="preserve">6/2006 - 7/2008</w:t>
      </w:r>
    </w:p>
    <w:p>
      <w:r>
        <w:t xml:space="preserve">Erstellen von CAD Plänen mit Nemetschek Allplan entsprechend Leistungsphasen 2, 3 und 4 HOAI, sowie Modellbau und Präsentationen. Vorbereiten und Mitwirken bei Vergaben Leistungsphasen 5 und 6 HOAI. Rechnungsprüfung nach VOB.</w:t>
      </w:r>
    </w:p>
    <w:p>
      <w:pPr>
        <w:spacing w:after="20"/>
      </w:pPr>
      <w:r>
        <w:rPr>
          <w:b/>
        </w:rPr>
        <w:t xml:space="preserve">Praktikant, Architekturbüro Panzer</w:t>
      </w:r>
    </w:p>
    <w:p>
      <w:r>
        <w:rPr>
          <w:color w:val="64748B"/>
          <w:sz w:val="20"/>
        </w:rPr>
        <w:t xml:space="preserve">9/2005 - 6/2006</w:t>
      </w:r>
    </w:p>
    <w:p>
      <w:pPr>
        <w:spacing w:after="20"/>
      </w:pPr>
      <w:r>
        <w:rPr>
          <w:b/>
        </w:rPr>
        <w:t xml:space="preserve">Praktikant, Möbelschreinerei W. Pregizer</w:t>
      </w:r>
    </w:p>
    <w:p>
      <w:r>
        <w:rPr>
          <w:color w:val="64748B"/>
          <w:sz w:val="20"/>
        </w:rPr>
        <w:t xml:space="preserve">7/2005 - 9/2005</w:t>
      </w:r>
    </w:p>
    <w:p>
      <w:r>
        <w:t xml:space="preserve">Unterscheinden und Bearbeitung von Holz,asieren und La Holzwerkstoffen nach dem Anfertigen von Skizzen und Zeichnungen. Oberflächenbehandlung (Lckieren). Mithilfe bei der Herstellung laufender Aufträge und Einbau dieser beim Kunden vor Ort.</w:t>
      </w:r>
    </w:p>
    <w:p>
      <w:pPr>
        <w:pStyle w:val="Heading1"/>
      </w:pPr>
      <w:r>
        <w:t xml:space="preserve">Tags</w:t>
      </w:r>
    </w:p>
    <w:p>
      <w:r>
        <w:t xml:space="preserve">allplan | analytisches denken | architektur | ausschreibung | bau | bauprozessmanagement | aris | autodesk quantity takeoff | begeisterung | bpmn | cad-konstruktion | digitalisierung | durchführung von schulungen | durchsetzungsvermögen | eigeninitiative | epk | firestart | flexibilität | geschäftsprozessmanagement | hochbau | ideen für die zukunft | innovation | it-verständnis | itwo | kalkulation | kommunikation | konzeption | lean construction | organisationsstärke | projektleitung | projektmanagement | projektsteuerung | prozessanalyse | prozessmodellierung | prozessoptimierung | prozessverständnis | revit | teamfähigkeit | terminplanung | workflow management</w:t>
      </w:r>
    </w:p>
    <w:p>
      <w:pPr>
        <w:pStyle w:val="Heading1"/>
      </w:pPr>
      <w:r>
        <w:t xml:space="preserve">Links</w:t>
      </w:r>
    </w:p>
    <w:p>
      <w:r>
        <w:t xml:space="preserve">XING: http://xing.to/fsuess</w:t>
      </w:r>
    </w:p>
    <w:p>
      <w:r>
        <w:t xml:space="preserve">Linkedin: http://linkedin.com/in/fsuess</w:t>
      </w:r>
    </w:p>
    <w:p>
      <w:r>
        <w:t xml:space="preserve">Homepage: http://fsuess.de</w:t>
      </w:r>
    </w:p>
    <w:p>
      <w:r>
        <w:t xml:space="preserve">Homepage: https://about.me/fsuess</w:t>
      </w:r>
    </w:p>
    <w:p>
      <w:pPr>
        <w:pStyle w:val="Heading1"/>
      </w:pPr>
      <w:r>
        <w:t xml:space="preserve">Profiles</w:t>
      </w:r>
    </w:p>
    <w:p>
      <w:r>
        <w:t xml:space="preserve">Twitter: http://twitter.com/FaSuess</w:t>
      </w:r>
    </w:p>
    <w:p>
      <w:r>
        <w:t xml:space="preserve">Instagram: http://instagram.com/FaSuess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