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 Herrmann</w:t>
      </w:r>
    </w:p>
    <w:p>
      <w:r>
        <w:rPr>
          <w:color w:val="64748B"/>
          <w:sz w:val="20"/>
        </w:rPr>
        <w:t xml:space="preserve">falk_herrmann@t-online.de | +49 160 97359797 | https://vutuv.de/falk_herrmann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