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Farai Aschwanden</w:t>
      </w:r>
    </w:p>
    <w:p>
      <w:r>
        <w:rPr>
          <w:color w:val="64748B"/>
          <w:sz w:val="20"/>
        </w:rPr>
        <w:t xml:space="preserve">https://vutuv.de/farai_aschwande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crystal reports dwh | html | javascript | ms sql | oracle | PHP | pl/sql | Python | sql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