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Farshid Imanipour</w:t>
      </w:r>
    </w:p>
    <w:p>
      <w:r>
        <w:rPr>
          <w:color w:val="64748B"/>
          <w:sz w:val="20"/>
        </w:rPr>
        <w:t xml:space="preserve">farshid.imanipour@gmail.com | https://vutuv.de/farshid_imanipo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