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Franz</w:t>
      </w:r>
    </w:p>
    <w:p>
      <w:r>
        <w:rPr>
          <w:color w:val="64748B"/>
          <w:sz w:val="20"/>
        </w:rPr>
        <w:t xml:space="preserve">https://vutuv.de/felix_franz</w:t>
      </w:r>
    </w:p>
    <w:p>
      <w:r>
        <w:rPr>
          <w:color w:val="64748B"/>
          <w:sz w:val="20"/>
        </w:rPr>
        <w:t xml:space="preserve">66119 Saarbrücken, Germany</w:t>
      </w:r>
    </w:p>
    <w:p>
      <w:pPr>
        <w:pStyle w:val="Heading1"/>
      </w:pPr>
      <w:r>
        <w:t xml:space="preserve">Tags</w:t>
      </w:r>
    </w:p>
    <w:p>
      <w:r>
        <w:t xml:space="preserve">erlang | Forth | smalltalk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