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Reolon</w:t>
      </w:r>
    </w:p>
    <w:p>
      <w:r>
        <w:rPr>
          <w:color w:val="64748B"/>
          <w:sz w:val="20"/>
        </w:rPr>
        <w:t xml:space="preserve">felix.reolon@gmail.com | https://vutuv.de/felix_reolon</w:t>
      </w:r>
    </w:p>
    <w:p>
      <w:r>
        <w:rPr>
          <w:color w:val="64748B"/>
          <w:sz w:val="20"/>
        </w:rPr>
        <w:t xml:space="preserve">Date of birth: 03.01.1961</w:t>
      </w:r>
    </w:p>
    <w:p>
      <w:pPr>
        <w:pStyle w:val="Heading1"/>
      </w:pPr>
      <w:r>
        <w:t xml:space="preserve">Tags</w:t>
      </w:r>
    </w:p>
    <w:p>
      <w:r>
        <w:t xml:space="preserve">dirigieren</w:t>
      </w:r>
    </w:p>
    <w:p>
      <w:pPr>
        <w:pStyle w:val="Heading1"/>
      </w:pPr>
      <w:r>
        <w:t xml:space="preserve">Profiles</w:t>
      </w:r>
    </w:p>
    <w:p>
      <w:r>
        <w:t xml:space="preserve">Facebook: http://facebook.com/felix.reolon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