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fghn xfnfxgh</w:t>
      </w:r>
    </w:p>
    <w:p>
      <w:r>
        <w:rPr>
          <w:color w:val="64748B"/>
          <w:sz w:val="20"/>
        </w:rPr>
        <w:t xml:space="preserve">https://vutuv.de/fghn_x_18589751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