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Franck HUBERT</w:t>
      </w:r>
    </w:p>
    <w:p>
      <w:r>
        <w:rPr>
          <w:color w:val="64748B"/>
          <w:sz w:val="20"/>
        </w:rPr>
        <w:t xml:space="preserve">https://vutuv.de/franck_hubert</w:t>
      </w:r>
    </w:p>
    <w:p>
      <w:r>
        <w:rPr>
          <w:color w:val="64748B"/>
          <w:sz w:val="20"/>
        </w:rPr>
        <w:t xml:space="preserve">69380 Saint-Jean-des-vignes, France</w:t>
      </w:r>
    </w:p>
    <w:p>
      <w:pPr>
        <w:pStyle w:val="Heading1"/>
      </w:pPr>
      <w:r>
        <w:t xml:space="preserve">Tags</w:t>
      </w:r>
    </w:p>
    <w:p>
      <w:r>
        <w:t xml:space="preserve">c | html | Hubert-info | Linux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