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François Lamour</w:t>
      </w:r>
    </w:p>
    <w:p>
      <w:r>
        <w:rPr>
          <w:color w:val="64748B"/>
          <w:sz w:val="20"/>
        </w:rPr>
        <w:t xml:space="preserve">https://vutuv.de/francois_lamour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en aménagement du territoire, François Lamour Consultant</w:t>
      </w:r>
    </w:p>
    <w:p>
      <w:r>
        <w:rPr>
          <w:color w:val="64748B"/>
          <w:sz w:val="20"/>
        </w:rPr>
        <w:t xml:space="preserve">10/2024 - Present</w:t>
      </w:r>
    </w:p>
    <w:p>
      <w:pPr>
        <w:spacing w:after="20"/>
      </w:pPr>
      <w:r>
        <w:rPr>
          <w:b/>
        </w:rPr>
        <w:t xml:space="preserve">Ingénieur apprenti en développement territorial, BRL Ingénierie</w:t>
      </w:r>
    </w:p>
    <w:p>
      <w:r>
        <w:rPr>
          <w:color w:val="64748B"/>
          <w:sz w:val="20"/>
        </w:rPr>
        <w:t xml:space="preserve">10/2023 - 9/2024</w:t>
      </w:r>
    </w:p>
    <w:p>
      <w:pPr>
        <w:spacing w:after="20"/>
      </w:pPr>
      <w:r>
        <w:rPr>
          <w:b/>
        </w:rPr>
        <w:t xml:space="preserve">Ingénieur en génie civil, Appui à la direction de BRLi-CI, BRL Ingénierie</w:t>
      </w:r>
    </w:p>
    <w:p>
      <w:r>
        <w:rPr>
          <w:color w:val="64748B"/>
          <w:sz w:val="20"/>
        </w:rPr>
        <w:t xml:space="preserve">3/2020 - 9/2023</w:t>
      </w:r>
    </w:p>
    <w:p>
      <w:r>
        <w:t xml:space="preserve">Participation à la production, à l'activité commerciale et au management de BRL Ingénierie Côte d'Ivoire (BRLiCI).</w:t>
      </w:r>
    </w:p>
    <w:p>
      <w:pPr>
        <w:spacing w:after="20"/>
      </w:pPr>
      <w:r>
        <w:rPr>
          <w:b/>
        </w:rPr>
        <w:t xml:space="preserve">Ingénieur en génie civil, BRL Ingénierie</w:t>
      </w:r>
    </w:p>
    <w:p>
      <w:r>
        <w:rPr>
          <w:color w:val="64748B"/>
          <w:sz w:val="20"/>
        </w:rPr>
        <w:t xml:space="preserve">9/2018 - 3/2020</w:t>
      </w:r>
    </w:p>
    <w:p>
      <w:pPr>
        <w:spacing w:after="20"/>
      </w:pPr>
      <w:r>
        <w:rPr>
          <w:b/>
        </w:rPr>
        <w:t xml:space="preserve">Ingénieur stagiaire en génie civil, BRL Ingénierie</w:t>
      </w:r>
    </w:p>
    <w:p>
      <w:r>
        <w:rPr>
          <w:color w:val="64748B"/>
          <w:sz w:val="20"/>
        </w:rPr>
        <w:t xml:space="preserve">3/2018 - 8/2018</w:t>
      </w:r>
    </w:p>
    <w:p>
      <w:r>
        <w:t xml:space="preserve">Modélisation sismique et temporelle d'un ouvrage portuaire</w:t>
      </w:r>
    </w:p>
    <w:p>
      <w:pPr>
        <w:spacing w:after="20"/>
      </w:pPr>
      <w:r>
        <w:rPr>
          <w:b/>
        </w:rPr>
        <w:t xml:space="preserve">Stagiaire en recherche, Université Laval</w:t>
      </w:r>
    </w:p>
    <w:p>
      <w:r>
        <w:rPr>
          <w:color w:val="64748B"/>
          <w:sz w:val="20"/>
        </w:rPr>
        <w:t xml:space="preserve">5/2017 - 8/2017</w:t>
      </w:r>
    </w:p>
    <w:p>
      <w:pPr>
        <w:spacing w:after="40"/>
      </w:pPr>
      <w:r>
        <w:t xml:space="preserve">• Caractérisation de différents types de Béton Fibrés aux Ultra hautes Performances (BFUP)</w:t>
      </w:r>
    </w:p>
    <w:p>
      <w:pPr>
        <w:spacing w:after="40"/>
      </w:pPr>
      <w:r>
        <w:t xml:space="preserve">• Étude préliminaire d'un composite recyclé destiné à la fabrication de pistes cyclables</w:t>
      </w:r>
    </w:p>
    <w:p>
      <w:pPr>
        <w:spacing w:after="20"/>
      </w:pPr>
      <w:r>
        <w:rPr>
          <w:b/>
        </w:rPr>
        <w:t xml:space="preserve">Stagiaire, Alliance Française de Farafangana</w:t>
      </w:r>
    </w:p>
    <w:p>
      <w:r>
        <w:rPr>
          <w:color w:val="64748B"/>
          <w:sz w:val="20"/>
        </w:rPr>
        <w:t xml:space="preserve">7/2016 - 8/2016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Trésorier, Tsiky Zanaka</w:t>
      </w:r>
    </w:p>
    <w:p>
      <w:r>
        <w:rPr>
          <w:color w:val="64748B"/>
          <w:sz w:val="20"/>
        </w:rPr>
        <w:t xml:space="preserve">10/2015 - 10/2016</w:t>
      </w:r>
    </w:p>
    <w:p>
      <w:r>
        <w:t xml:space="preserve">Recherche, préparation d'un projet de solidarité internationale. Participation aux travaux dans le cadre d'un stage ouvrier.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Master, Géomatique, Géodata Paris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Master, IFG - Institut Français de Géopolitique</w:t>
      </w:r>
    </w:p>
    <w:p>
      <w:r>
        <w:rPr>
          <w:color w:val="64748B"/>
          <w:sz w:val="20"/>
        </w:rPr>
        <w:t xml:space="preserve">10/2023 - 9/2024</w:t>
      </w:r>
    </w:p>
    <w:p>
      <w:r>
        <w:t xml:space="preserve">Géopolitique locale et gouvernance territoriale, aménagement, concertation</w:t>
      </w:r>
    </w:p>
    <w:p>
      <w:pPr>
        <w:spacing w:after="20"/>
      </w:pPr>
      <w:r>
        <w:rPr>
          <w:b/>
        </w:rPr>
        <w:t xml:space="preserve">Diplôme d'ingénieur, Ecole des Mines d'Alès</w:t>
      </w:r>
    </w:p>
    <w:p>
      <w:r>
        <w:rPr>
          <w:color w:val="64748B"/>
          <w:sz w:val="20"/>
        </w:rPr>
        <w:t xml:space="preserve">2015 - 2018</w:t>
      </w:r>
    </w:p>
    <w:p>
      <w:r>
        <w:t xml:space="preserve">Département Génie Civil - Ingénierie de la Construction</w:t>
        <w:br/>
        <w:t xml:space="preserve">Trésorier de Tsiky Zanaka, association de solidarité internationale</w:t>
      </w:r>
    </w:p>
    <w:p>
      <w:pPr>
        <w:pStyle w:val="Heading1"/>
      </w:pPr>
      <w:r>
        <w:t xml:space="preserve">Tags</w:t>
      </w:r>
    </w:p>
    <w:p>
      <w:r>
        <w:t xml:space="preserve">cartography | OpenStreetMap | django | Geomatics | Geospatial Data | gis | leaflet | postgis | Python | qgis | Spatial Analysis | Spatial Databases | Système d'information géographique (SIG) | Territorial Planning | Web Mapping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·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