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Giru</w:t>
      </w:r>
    </w:p>
    <w:p>
      <w:r>
        <w:rPr>
          <w:color w:val="64748B"/>
          <w:sz w:val="20"/>
        </w:rPr>
        <w:t xml:space="preserve">https://vutuv.de/frank_giru</w:t>
      </w:r>
    </w:p>
    <w:p>
      <w:pPr>
        <w:pStyle w:val="Heading1"/>
      </w:pPr>
      <w:r>
        <w:t xml:space="preserve">Tags</w:t>
      </w:r>
    </w:p>
    <w:p>
      <w:r>
        <w:t xml:space="preserve">port moresby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