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M. Hammer</w:t>
      </w:r>
    </w:p>
    <w:p>
      <w:r>
        <w:rPr>
          <w:color w:val="64748B"/>
          <w:sz w:val="20"/>
        </w:rPr>
        <w:t xml:space="preserve">+0228 7678872 | https://vutuv.de/frank_m_hammer</w:t>
      </w:r>
    </w:p>
    <w:p>
      <w:r>
        <w:rPr>
          <w:color w:val="64748B"/>
          <w:sz w:val="20"/>
        </w:rPr>
        <w:t xml:space="preserve">Endenicher Straße 254, 53121 Bonn,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CAD Büroplanung</w:t>
      </w:r>
    </w:p>
    <w:p>
      <w:r>
        <w:rPr>
          <w:color w:val="64748B"/>
          <w:sz w:val="20"/>
        </w:rPr>
        <w:t xml:space="preserve">3/1993 - Present</w:t>
      </w:r>
    </w:p>
    <w:p>
      <w:pPr>
        <w:pStyle w:val="Heading1"/>
      </w:pPr>
      <w:r>
        <w:t xml:space="preserve">Tags</w:t>
      </w:r>
    </w:p>
    <w:p>
      <w:r>
        <w:t xml:space="preserve">büroeinrichtung | büromöbel | büromöbelpaner | cad büroplaner</w:t>
      </w:r>
    </w:p>
    <w:p>
      <w:pPr>
        <w:pStyle w:val="Heading1"/>
      </w:pPr>
      <w:r>
        <w:t xml:space="preserve">Links</w:t>
      </w:r>
    </w:p>
    <w:p>
      <w:r>
        <w:t xml:space="preserve">CAD Büroplanung, Büromöbel - Verkauf - Planung : http://www.planer-24.de/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http://facebook.com/Bueroplaner</w:t>
      </w:r>
    </w:p>
    <w:p>
      <w:r>
        <w:t xml:space="preserve">Twitter: http://twitter.com/Bueroplaner</w:t>
      </w:r>
    </w:p>
    <w:p>
      <w:r>
        <w:t xml:space="preserve">Youtube: http://youtube.com/channel/bueroplaner</w:t>
      </w:r>
    </w:p>
    <w:p>
      <w:r>
        <w:t xml:space="preserve">Instagram: http://instagram.com/bueroeinrichter.blogspot.de</w:t>
      </w:r>
    </w:p>
    <w:p>
      <w:r>
        <w:t xml:space="preserve">Snapchat: posts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