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Gabriele Lässer</w:t>
      </w:r>
    </w:p>
    <w:p>
      <w:r>
        <w:t xml:space="preserve">WordPress-Sorgen? Nicht mit mir!</w:t>
      </w:r>
    </w:p>
    <w:p>
      <w:r>
        <w:rPr>
          <w:color w:val="64748B"/>
          <w:sz w:val="20"/>
        </w:rPr>
        <w:t xml:space="preserve">+43 664 5904884 | https://vutuv.de/gabriele_laesse</w:t>
      </w:r>
    </w:p>
    <w:p>
      <w:r>
        <w:rPr>
          <w:color w:val="64748B"/>
          <w:sz w:val="20"/>
        </w:rPr>
        <w:t xml:space="preserve">Heldendankstraße 53, 6900 Bregenz, Austria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Webentwicklerin, Freelancer</w:t>
      </w:r>
    </w:p>
    <w:p>
      <w:r>
        <w:rPr>
          <w:color w:val="64748B"/>
          <w:sz w:val="20"/>
        </w:rPr>
        <w:t xml:space="preserve">6/2003 - Present</w:t>
      </w:r>
    </w:p>
    <w:p>
      <w:r>
        <w:t xml:space="preserve">Webentwicklung mit WordPress</w:t>
      </w:r>
    </w:p>
    <w:p>
      <w:pPr>
        <w:pStyle w:val="Heading1"/>
      </w:pPr>
      <w:r>
        <w:t xml:space="preserve">Tags</w:t>
      </w:r>
    </w:p>
    <w:p>
      <w:r>
        <w:t xml:space="preserve">c# | css | html | javascript | php | sql | vb.net | wordpress | xml</w:t>
      </w:r>
    </w:p>
    <w:p>
      <w:pPr>
        <w:pStyle w:val="Heading1"/>
      </w:pPr>
      <w:r>
        <w:t xml:space="preserve">Links</w:t>
      </w:r>
    </w:p>
    <w:p>
      <w:r>
        <w:t xml:space="preserve">Homepage: http://gby.at</w:t>
      </w:r>
    </w:p>
    <w:p>
      <w:r>
        <w:t xml:space="preserve">Blog: http://xisign.com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