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Gerard Schmid</w:t>
      </w:r>
    </w:p>
    <w:p>
      <w:r>
        <w:rPr>
          <w:color w:val="64748B"/>
          <w:sz w:val="20"/>
        </w:rPr>
        <w:t xml:space="preserve">https://vutuv.de/gerard_schmid</w:t>
      </w:r>
    </w:p>
    <w:p>
      <w:pPr>
        <w:pStyle w:val="Heading1"/>
      </w:pPr>
      <w:r>
        <w:t xml:space="preserve">Tags</w:t>
      </w:r>
    </w:p>
    <w:p>
      <w:r>
        <w:t xml:space="preserve">db specialist | IT analyst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