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gerd tendi</w:t>
      </w:r>
    </w:p>
    <w:p>
      <w:r>
        <w:rPr>
          <w:color w:val="64748B"/>
          <w:sz w:val="20"/>
        </w:rPr>
        <w:t xml:space="preserve">sanab43309@canyona.com | https://vutuv.de/gerd_tendi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