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Mayer</w:t>
      </w:r>
    </w:p>
    <w:p>
      <w:r>
        <w:t xml:space="preserve">Bioinformatics</w:t>
      </w:r>
    </w:p>
    <w:p>
      <w:r>
        <w:rPr>
          <w:color w:val="64748B"/>
          <w:sz w:val="20"/>
        </w:rPr>
        <w:t xml:space="preserve">+49 7321 3550391 | https://vutuv.de/gerhard_mayer</w:t>
      </w:r>
    </w:p>
    <w:p>
      <w:r>
        <w:rPr>
          <w:color w:val="64748B"/>
          <w:sz w:val="20"/>
        </w:rPr>
        <w:t xml:space="preserve">Schülestraße 52, D-89522 Heidenheim an der Brenz, Germany</w:t>
      </w:r>
    </w:p>
    <w:p>
      <w:r>
        <w:rPr>
          <w:color w:val="64748B"/>
          <w:sz w:val="20"/>
        </w:rPr>
        <w:t xml:space="preserve">Date of birth: 27.06.1964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Wissenschaftlicher Angestellter, Ruhr-Universität Bochum - Medizinisches Proteom Center</w:t>
      </w:r>
    </w:p>
    <w:p>
      <w:r>
        <w:rPr>
          <w:color w:val="64748B"/>
          <w:sz w:val="20"/>
        </w:rPr>
        <w:t xml:space="preserve">12/2010 - Present</w:t>
      </w:r>
    </w:p>
    <w:p>
      <w:r>
        <w:t xml:space="preserve">Proteomik - Standarddatenformate</w:t>
      </w:r>
    </w:p>
    <w:p>
      <w:pPr>
        <w:spacing w:after="20"/>
      </w:pPr>
      <w:r>
        <w:rPr>
          <w:b/>
        </w:rPr>
        <w:t xml:space="preserve">Wissenschaftlicher Angestellter, Universität Stuttgart - IBVT</w:t>
      </w:r>
    </w:p>
    <w:p>
      <w:r>
        <w:rPr>
          <w:color w:val="64748B"/>
          <w:sz w:val="20"/>
        </w:rPr>
        <w:t xml:space="preserve">4/2007 - 12/2009</w:t>
      </w:r>
    </w:p>
    <w:p>
      <w:r>
        <w:t xml:space="preserve">Datenmanagement HepatoSys</w:t>
      </w:r>
    </w:p>
    <w:p>
      <w:pPr>
        <w:spacing w:after="20"/>
      </w:pPr>
      <w:r>
        <w:rPr>
          <w:b/>
        </w:rPr>
        <w:t xml:space="preserve">Wissenschaftlicher Angestellter, Universität Köln - Institut für Biochemie</w:t>
      </w:r>
    </w:p>
    <w:p>
      <w:r>
        <w:rPr>
          <w:color w:val="64748B"/>
          <w:sz w:val="20"/>
        </w:rPr>
        <w:t xml:space="preserve">3/2006 - 3/2007</w:t>
      </w:r>
    </w:p>
    <w:p>
      <w:r>
        <w:t xml:space="preserve">Literature mining for BRENDA database</w:t>
      </w:r>
    </w:p>
    <w:p>
      <w:pPr>
        <w:pStyle w:val="Heading1"/>
      </w:pPr>
      <w:r>
        <w:t xml:space="preserve">Tags</w:t>
      </w:r>
    </w:p>
    <w:p>
      <w:r>
        <w:t xml:space="preserve">c++ | python | sql | c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