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German Acevedo</w:t>
      </w:r>
    </w:p>
    <w:p>
      <w:r>
        <w:rPr>
          <w:color w:val="64748B"/>
          <w:sz w:val="20"/>
        </w:rPr>
        <w:t xml:space="preserve">german@falcorp.net | https://vutuv.de/german_acevedo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