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Gregor Noczinski</w:t>
      </w:r>
    </w:p>
    <w:p>
      <w:r>
        <w:rPr>
          <w:color w:val="64748B"/>
          <w:sz w:val="20"/>
        </w:rPr>
        <w:t xml:space="preserve">https://vutuv.de/gregor_noczinsk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