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Gregory Delrue</w:t>
      </w:r>
    </w:p>
    <w:p>
      <w:r>
        <w:rPr>
          <w:color w:val="64748B"/>
          <w:sz w:val="20"/>
        </w:rPr>
        <w:t xml:space="preserve">delruegregory@gmail.com | https://vutuv.de/gregory_delrue</w:t>
      </w:r>
    </w:p>
    <w:p>
      <w:r>
        <w:rPr>
          <w:color w:val="64748B"/>
          <w:sz w:val="20"/>
        </w:rPr>
        <w:t xml:space="preserve">-, 1204 Geneva, Geneva,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Cryptography Consultant, Delrue Consult</w:t>
      </w:r>
    </w:p>
    <w:p>
      <w:r>
        <w:rPr>
          <w:color w:val="64748B"/>
          <w:sz w:val="20"/>
        </w:rPr>
        <w:t xml:space="preserve">7/2013 - Present</w:t>
      </w:r>
    </w:p>
    <w:p>
      <w:r>
        <w:t xml:space="preserve">Cybersecurity consulting focusing on cryptography related subjects. Design and implementation of security solutions to secure the data at rest and in transit of my clients, workshops and talks to create a security concious culture inside the companies. Au</w:t>
      </w:r>
    </w:p>
    <w:p>
      <w:pPr>
        <w:pStyle w:val="Heading1"/>
      </w:pPr>
      <w:r>
        <w:t xml:space="preserve">Tags</w:t>
      </w:r>
    </w:p>
    <w:p>
      <w:r>
        <w:t xml:space="preserve">ada | aes | bash | botan | c++ | c | common lisp | consulting | crypto++ | cryptography | dh | encryption | fhe | gohugo | haskell | labview | ntru | pki | python | r | rsa | security | sql | ssl | tls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