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Reher</w:t>
      </w:r>
    </w:p>
    <w:p>
      <w:r>
        <w:rPr>
          <w:color w:val="64748B"/>
          <w:sz w:val="20"/>
        </w:rPr>
        <w:t xml:space="preserve">https://vutuv.de/guido_reher</w:t>
      </w:r>
    </w:p>
    <w:p>
      <w:pPr>
        <w:pStyle w:val="Heading1"/>
      </w:pPr>
      <w:r>
        <w:t xml:space="preserve">Tags</w:t>
      </w:r>
    </w:p>
    <w:p>
      <w:r>
        <w:t xml:space="preserve">advertising | analysis | consulting | marketing communications | presentation |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