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Hans-J. Ullrich</w:t>
      </w:r>
    </w:p>
    <w:p>
      <w:r>
        <w:rPr>
          <w:color w:val="64748B"/>
          <w:sz w:val="20"/>
        </w:rPr>
        <w:t xml:space="preserve">+49 179 3666059 | https://vutuv.de/hans_j_ullrich</w:t>
      </w:r>
    </w:p>
    <w:p>
      <w:r>
        <w:rPr>
          <w:color w:val="64748B"/>
          <w:sz w:val="20"/>
        </w:rPr>
        <w:t xml:space="preserve">Germany</w:t>
      </w:r>
    </w:p>
    <w:p>
      <w:r>
        <w:rPr>
          <w:color w:val="64748B"/>
          <w:sz w:val="20"/>
        </w:rPr>
        <w:t xml:space="preserve">Date of birth: 10.03.1963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Unternehmensberater für IT-Sicherheit, Ullrich-IT-Consult</w:t>
      </w:r>
    </w:p>
    <w:p>
      <w:pPr>
        <w:pStyle w:val="Heading1"/>
      </w:pPr>
      <w:r>
        <w:t xml:space="preserve">Tags</w:t>
      </w:r>
    </w:p>
    <w:p>
      <w:r>
        <w:t xml:space="preserve">it-schulungen | it-security | it-sicherheit | Penetrationtests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