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Prof. Dr.-Ing. Hans-Joachim Hof</w:t>
      </w:r>
    </w:p>
    <w:p>
      <w:r>
        <w:t xml:space="preserve">Professor für IT-Sicherheit, Forschungsgruppenleiter, Chairman (Vorsitzender) des German Chapter of the ACM, Präsidiumsmitglied Gesellschaft für Informatik, Stellvertretender Aufsichtsratsvorsitzender bizcon AG</w:t>
      </w:r>
    </w:p>
    <w:p>
      <w:r>
        <w:rPr>
          <w:color w:val="64748B"/>
          <w:sz w:val="20"/>
        </w:rPr>
        <w:t xml:space="preserve">hof@insi.science | https://vutuv.de/hans_joachim_ho</w:t>
      </w:r>
    </w:p>
    <w:p>
      <w:r>
        <w:rPr>
          <w:color w:val="64748B"/>
          <w:sz w:val="20"/>
        </w:rPr>
        <w:t xml:space="preserve">Date of birth: 16.09.1975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Lehrbeauftragter im Master of Applied Reserach, Hochschule München</w:t>
      </w:r>
    </w:p>
    <w:p>
      <w:r>
        <w:rPr>
          <w:color w:val="64748B"/>
          <w:sz w:val="20"/>
        </w:rPr>
        <w:t xml:space="preserve">10/2016 - Present</w:t>
      </w:r>
    </w:p>
    <w:p>
      <w:r>
        <w:t xml:space="preserve">http://www.hm.edu</w:t>
      </w:r>
    </w:p>
    <w:p>
      <w:pPr>
        <w:spacing w:after="20"/>
      </w:pPr>
      <w:r>
        <w:rPr>
          <w:b/>
        </w:rPr>
        <w:t xml:space="preserve">Professor für IT-Sicherheit und Anwendungsentwicklung, Technische Hochschule Ingolstadt</w:t>
      </w:r>
    </w:p>
    <w:p>
      <w:r>
        <w:rPr>
          <w:color w:val="64748B"/>
          <w:sz w:val="20"/>
        </w:rPr>
        <w:t xml:space="preserve">9/2016 - Present</w:t>
      </w:r>
    </w:p>
    <w:p>
      <w:pPr>
        <w:spacing w:after="20"/>
      </w:pPr>
      <w:r>
        <w:rPr>
          <w:b/>
        </w:rPr>
        <w:t xml:space="preserve">Forschungsgruppenleiter, INSicherheit - Ingolstädter Forschungsgruppe Angewandte IT-Sicherheit</w:t>
      </w:r>
    </w:p>
    <w:p>
      <w:r>
        <w:rPr>
          <w:color w:val="64748B"/>
          <w:sz w:val="20"/>
        </w:rPr>
        <w:t xml:space="preserve">9/2016 - Present</w:t>
      </w:r>
    </w:p>
    <w:p>
      <w:r>
        <w:t xml:space="preserve">http://insi.science</w:t>
      </w:r>
    </w:p>
    <w:p>
      <w:pPr>
        <w:spacing w:after="20"/>
      </w:pPr>
      <w:r>
        <w:rPr>
          <w:b/>
        </w:rPr>
        <w:t xml:space="preserve">Forschungsgruppenleiter, MuSe - Munich IT Security Research Group</w:t>
      </w:r>
    </w:p>
    <w:p>
      <w:r>
        <w:rPr>
          <w:color w:val="64748B"/>
          <w:sz w:val="20"/>
        </w:rPr>
        <w:t xml:space="preserve">3/2016 - Present</w:t>
      </w:r>
    </w:p>
    <w:p>
      <w:r>
        <w:t xml:space="preserve">http://muse.bayern</w:t>
      </w:r>
    </w:p>
    <w:p>
      <w:pPr>
        <w:spacing w:after="20"/>
      </w:pPr>
      <w:r>
        <w:rPr>
          <w:b/>
        </w:rPr>
        <w:t xml:space="preserve">Aufsichtsrat, bizcon AG</w:t>
      </w:r>
    </w:p>
    <w:p>
      <w:r>
        <w:rPr>
          <w:color w:val="64748B"/>
          <w:sz w:val="20"/>
        </w:rPr>
        <w:t xml:space="preserve">2/2016 - Present</w:t>
      </w:r>
    </w:p>
    <w:p>
      <w:pPr>
        <w:spacing w:after="20"/>
      </w:pPr>
      <w:r>
        <w:rPr>
          <w:b/>
        </w:rPr>
        <w:t xml:space="preserve">Präsidiumsmitglied, Gesellschaft für Informatik e.V.</w:t>
      </w:r>
    </w:p>
    <w:p>
      <w:r>
        <w:rPr>
          <w:color w:val="64748B"/>
          <w:sz w:val="20"/>
        </w:rPr>
        <w:t xml:space="preserve">1/2016 - Present</w:t>
      </w:r>
    </w:p>
    <w:p>
      <w:r>
        <w:t xml:space="preserve">http://gi-ev.de</w:t>
      </w:r>
    </w:p>
    <w:p>
      <w:pPr>
        <w:spacing w:after="20"/>
      </w:pPr>
      <w:r>
        <w:rPr>
          <w:b/>
        </w:rPr>
        <w:t xml:space="preserve">Chairman (Vorsitzender), German Chapter of the ACM</w:t>
      </w:r>
    </w:p>
    <w:p>
      <w:r>
        <w:rPr>
          <w:color w:val="64748B"/>
          <w:sz w:val="20"/>
        </w:rPr>
        <w:t xml:space="preserve">1/2016 - Present</w:t>
      </w:r>
    </w:p>
    <w:p>
      <w:r>
        <w:t xml:space="preserve">http://germany.acm.org</w:t>
      </w:r>
    </w:p>
    <w:p>
      <w:pPr>
        <w:spacing w:after="20"/>
      </w:pPr>
      <w:r>
        <w:rPr>
          <w:b/>
        </w:rPr>
        <w:t xml:space="preserve">Professor für Sichere Softwaresysteme, Hochschule München</w:t>
      </w:r>
    </w:p>
    <w:p>
      <w:r>
        <w:rPr>
          <w:color w:val="64748B"/>
          <w:sz w:val="20"/>
        </w:rPr>
        <w:t xml:space="preserve">3/2011 - 8/2016</w:t>
      </w:r>
    </w:p>
    <w:p>
      <w:r>
        <w:t xml:space="preserve">http://www.hm.edu</w:t>
      </w:r>
    </w:p>
    <w:p>
      <w:pPr>
        <w:spacing w:after="20"/>
      </w:pPr>
      <w:r>
        <w:rPr>
          <w:b/>
        </w:rPr>
        <w:t xml:space="preserve">Vice Chairman (Stellv. Vorsitzender), German Chapter of the ACM</w:t>
      </w:r>
    </w:p>
    <w:p>
      <w:r>
        <w:rPr>
          <w:color w:val="64748B"/>
          <w:sz w:val="20"/>
        </w:rPr>
        <w:t xml:space="preserve">1/2014 - 12/2015</w:t>
      </w:r>
    </w:p>
    <w:p>
      <w:r>
        <w:t xml:space="preserve">http://germany.acm.org</w:t>
      </w:r>
    </w:p>
    <w:p>
      <w:pPr>
        <w:spacing w:after="20"/>
      </w:pPr>
      <w:r>
        <w:rPr>
          <w:b/>
        </w:rPr>
        <w:t xml:space="preserve">Research Scientist, Projektleiter, Siemens AG, Corporate Technology</w:t>
      </w:r>
    </w:p>
    <w:p>
      <w:r>
        <w:rPr>
          <w:color w:val="64748B"/>
          <w:sz w:val="20"/>
        </w:rPr>
        <w:t xml:space="preserve">1/2008 - 2/2011</w:t>
      </w:r>
    </w:p>
    <w:p>
      <w:r>
        <w:t xml:space="preserve">http://www.siemens.com</w:t>
      </w:r>
    </w:p>
    <w:p>
      <w:pPr>
        <w:spacing w:after="20"/>
      </w:pPr>
      <w:r>
        <w:rPr>
          <w:b/>
        </w:rPr>
        <w:t xml:space="preserve">Wissenschaftlicher Mitarbeiter, Universität Karlsruhe (TH)</w:t>
      </w:r>
    </w:p>
    <w:p>
      <w:r>
        <w:rPr>
          <w:color w:val="64748B"/>
          <w:sz w:val="20"/>
        </w:rPr>
        <w:t xml:space="preserve">1/2003 - 12/2007</w:t>
      </w:r>
    </w:p>
    <w:p>
      <w:r>
        <w:t xml:space="preserve">http://www.tm.uka.de</w:t>
      </w:r>
    </w:p>
    <w:p>
      <w:pPr>
        <w:pStyle w:val="Heading1"/>
      </w:pPr>
      <w:r>
        <w:t xml:space="preserve">Tags</w:t>
      </w:r>
    </w:p>
    <w:p>
      <w:r>
        <w:t xml:space="preserve">auftragsforschung | datenschutz | it sicherheit | it-sicherheitsarchitektur | betreuung bachelorarbeit | betreuung masterarbeit | embedded systems | forschungstransfer | industrie 4.0 | internet der dinge | netzsicherheit | security assessment | sicherheitsanalyse | software sicherheit | techhnologiebewertung | technology scouting</w:t>
      </w:r>
    </w:p>
    <w:p>
      <w:pPr>
        <w:pStyle w:val="Heading1"/>
      </w:pPr>
      <w:r>
        <w:t xml:space="preserve">Links</w:t>
      </w:r>
    </w:p>
    <w:p>
      <w:r>
        <w:t xml:space="preserve">INSicherheit - Ingolstädter Forschungsgruppe Angewandte IT-Sicherheit: http://insi.science</w:t>
      </w:r>
    </w:p>
    <w:p>
      <w:r>
        <w:t xml:space="preserve">MuSe - Munich IT Security Research Group: http://muse.bayern</w:t>
      </w:r>
    </w:p>
    <w:p>
      <w:r>
        <w:t xml:space="preserve">Technische Hochschule Ingolstadt: http://www.thi.de</w:t>
      </w:r>
    </w:p>
    <w:p>
      <w:r>
        <w:t xml:space="preserve">German Chapter of the ACM: http://germany.acm.org</w:t>
      </w:r>
    </w:p>
    <w:p>
      <w:r>
        <w:t xml:space="preserve">Professor Hof bei XING: https://www.xing.com/profile/HansJoachim_Hof</w:t>
      </w:r>
    </w:p>
    <w:p>
      <w:r>
        <w:t xml:space="preserve">Professor Hof bei Facebook: https://www.facebook.com/hansjoachim.hof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