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Bäumle</w:t>
      </w:r>
    </w:p>
    <w:p>
      <w:r>
        <w:rPr>
          <w:color w:val="64748B"/>
          <w:sz w:val="20"/>
        </w:rPr>
        <w:t xml:space="preserve">https://vutuv.de/harald_baeumle</w:t>
      </w:r>
    </w:p>
    <w:p>
      <w:pPr>
        <w:pStyle w:val="Heading1"/>
      </w:pPr>
      <w:r>
        <w:t xml:space="preserve">Links</w:t>
      </w:r>
    </w:p>
    <w:p>
      <w:r>
        <w:t xml:space="preserve">Affiliate-Marketing kombiniert mit Networking: http://alltouristic.de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