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Spiegel</w:t>
      </w:r>
    </w:p>
    <w:p>
      <w:r>
        <w:rPr>
          <w:color w:val="64748B"/>
          <w:sz w:val="20"/>
        </w:rPr>
        <w:t xml:space="preserve">https://vutuv.de/harald_spiegel</w:t>
      </w:r>
    </w:p>
    <w:p>
      <w:r>
        <w:rPr>
          <w:color w:val="64748B"/>
          <w:sz w:val="20"/>
        </w:rPr>
        <w:t xml:space="preserve">Date of birth: 28.09.1962 | Gender: Male</w:t>
      </w:r>
    </w:p>
    <w:p>
      <w:pPr>
        <w:pStyle w:val="Heading1"/>
      </w:pPr>
      <w:r>
        <w:t xml:space="preserve">Tags</w:t>
      </w:r>
    </w:p>
    <w:p>
      <w:r>
        <w:t xml:space="preserve">business analyst | bpmn | dmn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