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Hardeh David</w:t>
      </w:r>
    </w:p>
    <w:p>
      <w:r>
        <w:rPr>
          <w:color w:val="64748B"/>
          <w:sz w:val="20"/>
        </w:rPr>
        <w:t xml:space="preserve">swanzinomark@gmail.com | https://vutuv.de/hardeh_david</w:t>
      </w:r>
    </w:p>
    <w:p>
      <w:pPr>
        <w:pStyle w:val="Heading1"/>
      </w:pPr>
      <w:r>
        <w:t xml:space="preserve">Tags</w:t>
      </w:r>
    </w:p>
    <w:p>
      <w:r>
        <w:t xml:space="preserve">Graphics Design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