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Henning Marwede</w:t>
      </w:r>
    </w:p>
    <w:p>
      <w:r>
        <w:rPr>
          <w:color w:val="64748B"/>
          <w:sz w:val="20"/>
        </w:rPr>
        <w:t xml:space="preserve">https://vutuv.de/henning_marwede</w:t>
      </w:r>
    </w:p>
    <w:p>
      <w:r>
        <w:rPr>
          <w:color w:val="64748B"/>
          <w:sz w:val="20"/>
        </w:rPr>
        <w:t xml:space="preserve">13347 Berlin, Germany</w:t>
      </w:r>
    </w:p>
    <w:p>
      <w:pPr>
        <w:pStyle w:val="Heading1"/>
      </w:pPr>
      <w:r>
        <w:t xml:space="preserve">Tags</w:t>
      </w:r>
    </w:p>
    <w:p>
      <w:r>
        <w:t xml:space="preserve">helpdesk | it-support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