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Hicham Ait Ayad</w:t>
      </w:r>
    </w:p>
    <w:p>
      <w:r>
        <w:rPr>
          <w:color w:val="64748B"/>
          <w:sz w:val="20"/>
        </w:rPr>
        <w:t xml:space="preserve">https://vutuv.de/hicham_ait_ayad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Bachelorand, gmc² gerhards multhaupt consulting GmbH </w:t>
      </w:r>
    </w:p>
    <w:p>
      <w:r>
        <w:rPr>
          <w:color w:val="64748B"/>
          <w:sz w:val="20"/>
        </w:rPr>
        <w:t xml:space="preserve">6/2016 - 9/2016</w:t>
      </w:r>
    </w:p>
    <w:p>
      <w:r>
        <w:t xml:space="preserve">Entwicklung eines Prototyps zur Darstellung von IBM Cognos TM1 Server in der ADAPT-Notation</w:t>
      </w:r>
    </w:p>
    <w:p>
      <w:pPr>
        <w:spacing w:after="20"/>
      </w:pPr>
      <w:r>
        <w:rPr>
          <w:b/>
        </w:rPr>
        <w:t xml:space="preserve">Praxisprojekt, Erhardt + Partner </w:t>
      </w:r>
    </w:p>
    <w:p>
      <w:r>
        <w:rPr>
          <w:color w:val="64748B"/>
          <w:sz w:val="20"/>
        </w:rPr>
        <w:t xml:space="preserve">3/2016 - 5/2016</w:t>
      </w:r>
    </w:p>
    <w:p>
      <w:r>
        <w:t xml:space="preserve">Modellierung von Flow Shop Probleme und Entwicklung eines Tools um diese Mithilfe von Operations Research Methodiken zu lösen</w:t>
      </w:r>
    </w:p>
    <w:p>
      <w:pPr>
        <w:pStyle w:val="Heading1"/>
      </w:pPr>
      <w:r>
        <w:t xml:space="preserve">Tags</w:t>
      </w:r>
    </w:p>
    <w:p>
      <w:r>
        <w:t xml:space="preserve">c# | data mining | data warehouse | Java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