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Him Hre</w:t>
      </w:r>
    </w:p>
    <w:p>
      <w:r>
        <w:rPr>
          <w:color w:val="64748B"/>
          <w:sz w:val="20"/>
        </w:rPr>
        <w:t xml:space="preserve">himher574@gmail.com | https://vutuv.de/him_hre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Programming, Next zone</w:t>
      </w:r>
    </w:p>
    <w:p>
      <w:r>
        <w:rPr>
          <w:color w:val="64748B"/>
          <w:sz w:val="20"/>
        </w:rPr>
        <w:t xml:space="preserve">4/2001 - 12/2017</w:t>
      </w:r>
    </w:p>
    <w:p>
      <w:r>
        <w:t xml:space="preserve">Jmamj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