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Lackermeier</w:t>
      </w:r>
    </w:p>
    <w:p>
      <w:r>
        <w:rPr>
          <w:color w:val="64748B"/>
          <w:sz w:val="20"/>
        </w:rPr>
        <w:t xml:space="preserve">https://vutuv.de/holger_lackerme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Manager Service Strategy, Planning &amp; Operations, KYOCERA Document Solutions Europe B.V. - European Management Information Systems</w:t>
      </w:r>
    </w:p>
    <w:p>
      <w:r>
        <w:rPr>
          <w:color w:val="64748B"/>
          <w:sz w:val="20"/>
        </w:rPr>
        <w:t xml:space="preserve">2016 - Present</w:t>
      </w:r>
    </w:p>
    <w:p>
      <w:pPr>
        <w:spacing w:after="20"/>
      </w:pPr>
      <w:r>
        <w:rPr>
          <w:b/>
        </w:rPr>
        <w:t xml:space="preserve">Senior Manager European Web, KYOCERA Document Solutions Europe B.V. - European Management Information Systems</w:t>
      </w:r>
    </w:p>
    <w:p>
      <w:r>
        <w:rPr>
          <w:color w:val="64748B"/>
          <w:sz w:val="20"/>
        </w:rPr>
        <w:t xml:space="preserve">2011 - 2016</w:t>
      </w:r>
    </w:p>
    <w:p>
      <w:pPr>
        <w:spacing w:after="20"/>
      </w:pPr>
      <w:r>
        <w:rPr>
          <w:b/>
        </w:rPr>
        <w:t xml:space="preserve">Manager European Web, KYOCERA Mita Europe B.V. - European Management Information Systems</w:t>
      </w:r>
    </w:p>
    <w:p>
      <w:r>
        <w:rPr>
          <w:color w:val="64748B"/>
          <w:sz w:val="20"/>
        </w:rPr>
        <w:t xml:space="preserve">2005 - 2010</w:t>
      </w:r>
    </w:p>
    <w:p>
      <w:pPr>
        <w:spacing w:after="20"/>
      </w:pPr>
      <w:r>
        <w:rPr>
          <w:b/>
        </w:rPr>
        <w:t xml:space="preserve">Manager Content Management , KYOCERA Mita Europe B.V. - European Sales &amp; Marketing Center</w:t>
      </w:r>
    </w:p>
    <w:p>
      <w:r>
        <w:rPr>
          <w:color w:val="64748B"/>
          <w:sz w:val="20"/>
        </w:rPr>
        <w:t xml:space="preserve">2004 - 2005</w:t>
      </w:r>
    </w:p>
    <w:p>
      <w:pPr>
        <w:spacing w:after="20"/>
      </w:pPr>
      <w:r>
        <w:rPr>
          <w:b/>
        </w:rPr>
        <w:t xml:space="preserve">Cofounder &amp; Manager Software Development, prioeins GmbH</w:t>
      </w:r>
    </w:p>
    <w:p>
      <w:r>
        <w:rPr>
          <w:color w:val="64748B"/>
          <w:sz w:val="20"/>
        </w:rPr>
        <w:t xml:space="preserve">2001 - 2003</w:t>
      </w:r>
    </w:p>
    <w:p>
      <w:pPr>
        <w:spacing w:after="20"/>
      </w:pPr>
      <w:r>
        <w:rPr>
          <w:b/>
        </w:rPr>
        <w:t xml:space="preserve">Manager Software Development, clickfish.com GmbH</w:t>
      </w:r>
    </w:p>
    <w:p>
      <w:r>
        <w:rPr>
          <w:color w:val="64748B"/>
          <w:sz w:val="20"/>
        </w:rPr>
        <w:t xml:space="preserve">2000 - 2001</w:t>
      </w:r>
    </w:p>
    <w:p>
      <w:pPr>
        <w:spacing w:after="20"/>
      </w:pPr>
      <w:r>
        <w:rPr>
          <w:b/>
        </w:rPr>
        <w:t xml:space="preserve">Software Developer &amp; Consultant, Innovas GmbH</w:t>
      </w:r>
    </w:p>
    <w:p>
      <w:r>
        <w:rPr>
          <w:color w:val="64748B"/>
          <w:sz w:val="20"/>
        </w:rPr>
        <w:t xml:space="preserve">1999 - 2000</w:t>
      </w:r>
    </w:p>
    <w:p>
      <w:pPr>
        <w:spacing w:after="20"/>
      </w:pPr>
      <w:r>
        <w:rPr>
          <w:b/>
        </w:rPr>
        <w:t xml:space="preserve">Network Consultant, Compuman </w:t>
      </w:r>
    </w:p>
    <w:p>
      <w:r>
        <w:rPr>
          <w:color w:val="64748B"/>
          <w:sz w:val="20"/>
        </w:rPr>
        <w:t xml:space="preserve">1988 - 1999</w:t>
      </w:r>
    </w:p>
    <w:p>
      <w:pPr>
        <w:spacing w:after="20"/>
      </w:pPr>
      <w:r>
        <w:rPr>
          <w:b/>
        </w:rPr>
        <w:t xml:space="preserve">IT Operator, Datacenter Technische Universität Erlangen / Nürnberg</w:t>
      </w:r>
    </w:p>
    <w:p>
      <w:r>
        <w:rPr>
          <w:color w:val="64748B"/>
          <w:sz w:val="20"/>
        </w:rPr>
        <w:t xml:space="preserve">1993 - 1997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