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Howard Longstaff</w:t>
      </w:r>
    </w:p>
    <w:p>
      <w:r>
        <w:rPr>
          <w:color w:val="64748B"/>
          <w:sz w:val="20"/>
        </w:rPr>
        <w:t xml:space="preserve">howard@tag-ltd.com | +44 7710 907988 | https://vutuv.de/howard_longstaf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The Associates Global Ltd</w:t>
      </w:r>
    </w:p>
    <w:p>
      <w:r>
        <w:rPr>
          <w:color w:val="64748B"/>
          <w:sz w:val="20"/>
        </w:rPr>
        <w:t xml:space="preserve">4/2012 - Present</w:t>
      </w:r>
    </w:p>
    <w:p>
      <w:r>
        <w:t xml:space="preserve">Specialist Executive Search across Sales and Information Management</w:t>
      </w:r>
    </w:p>
    <w:p>
      <w:pPr>
        <w:spacing w:after="20"/>
      </w:pPr>
      <w:r>
        <w:rPr>
          <w:b/>
        </w:rPr>
        <w:t xml:space="preserve">CEO, Tungsten Management Consulting Limited</w:t>
      </w:r>
    </w:p>
    <w:p>
      <w:r>
        <w:rPr>
          <w:color w:val="64748B"/>
          <w:sz w:val="20"/>
        </w:rPr>
        <w:t xml:space="preserve">2/2009 - 1/2012</w:t>
      </w:r>
    </w:p>
    <w:p>
      <w:r>
        <w:t xml:space="preserve">Information Management consulting company working in the data Warehousing and Business Intelligence arena, emphasis on ETL and Big Data</w:t>
      </w:r>
    </w:p>
    <w:p>
      <w:pPr>
        <w:spacing w:after="20"/>
      </w:pPr>
      <w:r>
        <w:rPr>
          <w:b/>
        </w:rPr>
        <w:t xml:space="preserve">Managing Director , The Hub Recruitment Company Limited </w:t>
      </w:r>
    </w:p>
    <w:p>
      <w:r>
        <w:rPr>
          <w:color w:val="64748B"/>
          <w:sz w:val="20"/>
        </w:rPr>
        <w:t xml:space="preserve">5/1996 - 12/2011</w:t>
      </w:r>
    </w:p>
    <w:p>
      <w:r>
        <w:t xml:space="preserve">Technology Recruitment firm - working in UK, Europe US and Australasian markets - with offices in London, New York, L.A. and New Zealand</w:t>
      </w:r>
    </w:p>
    <w:p>
      <w:pPr>
        <w:pStyle w:val="Heading1"/>
      </w:pPr>
      <w:r>
        <w:t xml:space="preserve">Tags</w:t>
      </w:r>
    </w:p>
    <w:p>
      <w:r>
        <w:t xml:space="preserve">data | executive search | information management | recruitment | Retained Search | sales</w:t>
      </w:r>
    </w:p>
    <w:p>
      <w:pPr>
        <w:pStyle w:val="Heading1"/>
      </w:pPr>
      <w:r>
        <w:t xml:space="preserve">Links</w:t>
      </w:r>
    </w:p>
    <w:p>
      <w:r>
        <w:t xml:space="preserve">Homepage : http://www.tag-ltd.com</w:t>
      </w:r>
    </w:p>
    <w:p>
      <w:r>
        <w:t xml:space="preserve">Review how we do it : https://the-associates.i-intro.com/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